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bookmarkStart w:id="0" w:name="_GoBack"/>
      <w:bookmarkEnd w:id="0"/>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6921BF"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August 16, 2018 – 6:30 pm</w:t>
      </w:r>
      <w:r>
        <w:rPr>
          <w:b/>
          <w:sz w:val="18"/>
          <w:szCs w:val="18"/>
        </w:rPr>
        <w:tab/>
      </w:r>
      <w:r>
        <w:rPr>
          <w:b/>
          <w:sz w:val="18"/>
          <w:szCs w:val="18"/>
        </w:rPr>
        <w:tab/>
      </w:r>
      <w:r w:rsidR="001E5DD9">
        <w:rPr>
          <w:b/>
          <w:sz w:val="18"/>
          <w:szCs w:val="18"/>
        </w:rPr>
        <w:t>Board Meeting</w:t>
      </w:r>
      <w:r w:rsidR="00C43986" w:rsidRPr="00F80C37">
        <w:rPr>
          <w:b/>
          <w:bCs/>
          <w:sz w:val="18"/>
          <w:szCs w:val="18"/>
        </w:rPr>
        <w:t xml:space="preserve">  </w:t>
      </w:r>
    </w:p>
    <w:p w:rsidR="0036037B" w:rsidRPr="00F80C37" w:rsidRDefault="006921BF"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September 20,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1E5DD9" w:rsidP="005C18F1">
      <w:pPr>
        <w:rPr>
          <w:b/>
          <w:bCs/>
          <w:i/>
          <w:sz w:val="24"/>
          <w:szCs w:val="24"/>
        </w:rPr>
      </w:pPr>
      <w:r>
        <w:rPr>
          <w:b/>
          <w:bCs/>
          <w:i/>
          <w:sz w:val="24"/>
          <w:szCs w:val="24"/>
        </w:rPr>
        <w:t>Monday</w:t>
      </w:r>
      <w:r w:rsidR="00084531">
        <w:rPr>
          <w:b/>
          <w:bCs/>
          <w:i/>
          <w:sz w:val="24"/>
          <w:szCs w:val="24"/>
        </w:rPr>
        <w:t xml:space="preserve">, </w:t>
      </w:r>
      <w:r w:rsidR="006921BF">
        <w:rPr>
          <w:b/>
          <w:bCs/>
          <w:i/>
          <w:sz w:val="24"/>
          <w:szCs w:val="24"/>
        </w:rPr>
        <w:t>July 23</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sidR="009740D7">
        <w:rPr>
          <w:b/>
          <w:bCs/>
          <w:i/>
          <w:sz w:val="24"/>
          <w:szCs w:val="24"/>
        </w:rPr>
        <w:t>6:30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F60453" w:rsidRPr="00E175B0" w:rsidRDefault="00F60453" w:rsidP="00F60453">
      <w:pPr>
        <w:autoSpaceDE w:val="0"/>
        <w:autoSpaceDN w:val="0"/>
        <w:adjustRightInd w:val="0"/>
        <w:spacing w:line="240" w:lineRule="atLeast"/>
        <w:rPr>
          <w:color w:val="000000"/>
          <w:sz w:val="24"/>
          <w:szCs w:val="24"/>
        </w:rPr>
      </w:pPr>
      <w:r w:rsidRPr="00E175B0">
        <w:rPr>
          <w:color w:val="000000"/>
          <w:sz w:val="24"/>
          <w:szCs w:val="24"/>
        </w:rPr>
        <w:t xml:space="preserve">Meeting called to order at </w:t>
      </w:r>
      <w:r>
        <w:rPr>
          <w:color w:val="000000"/>
          <w:sz w:val="24"/>
          <w:szCs w:val="24"/>
        </w:rPr>
        <w:t>6:32 pm</w:t>
      </w:r>
      <w:r w:rsidRPr="00E175B0">
        <w:rPr>
          <w:color w:val="000000"/>
          <w:sz w:val="24"/>
          <w:szCs w:val="24"/>
        </w:rPr>
        <w:t xml:space="preserve"> </w:t>
      </w:r>
      <w:r>
        <w:rPr>
          <w:color w:val="000000"/>
          <w:sz w:val="24"/>
          <w:szCs w:val="24"/>
        </w:rPr>
        <w:t>by Board President Dean</w:t>
      </w:r>
      <w:r w:rsidRPr="00E175B0">
        <w:rPr>
          <w:color w:val="000000"/>
          <w:sz w:val="24"/>
          <w:szCs w:val="24"/>
        </w:rPr>
        <w:t>.</w:t>
      </w:r>
    </w:p>
    <w:p w:rsidR="005C18F1" w:rsidRPr="00E175B0" w:rsidRDefault="005C18F1" w:rsidP="00F60453">
      <w:pPr>
        <w:autoSpaceDE w:val="0"/>
        <w:autoSpaceDN w:val="0"/>
        <w:adjustRightInd w:val="0"/>
        <w:spacing w:line="360" w:lineRule="auto"/>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p>
    <w:p w:rsidR="00F60453" w:rsidRDefault="00C822E7" w:rsidP="00C822E7">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r>
    </w:p>
    <w:p w:rsidR="00C3349C" w:rsidRPr="008277B1" w:rsidRDefault="00C3349C" w:rsidP="00C822E7">
      <w:pPr>
        <w:pStyle w:val="NormalWeb"/>
        <w:rPr>
          <w:rFonts w:ascii="Tahoma" w:hAnsi="Tahoma" w:cs="Tahoma"/>
          <w:color w:val="000000"/>
        </w:rPr>
      </w:pPr>
    </w:p>
    <w:p w:rsidR="005C18F1" w:rsidRPr="008102AB" w:rsidRDefault="00F60453" w:rsidP="005C18F1">
      <w:pPr>
        <w:tabs>
          <w:tab w:val="left" w:pos="6840"/>
        </w:tabs>
        <w:rPr>
          <w:color w:val="000000"/>
          <w:sz w:val="24"/>
          <w:szCs w:val="24"/>
        </w:rPr>
      </w:pPr>
      <w:r>
        <w:rPr>
          <w:color w:val="000000"/>
          <w:sz w:val="24"/>
          <w:szCs w:val="24"/>
        </w:rPr>
        <w:tab/>
      </w: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r w:rsidR="00F60453">
        <w:rPr>
          <w:b/>
          <w:sz w:val="24"/>
          <w:szCs w:val="24"/>
        </w:rPr>
        <w:t xml:space="preserve"> - NONE</w:t>
      </w:r>
    </w:p>
    <w:p w:rsidR="00997FA0" w:rsidRPr="00FF5FAA" w:rsidRDefault="00997FA0" w:rsidP="0006443E">
      <w:pPr>
        <w:rPr>
          <w:b/>
          <w:sz w:val="24"/>
          <w:szCs w:val="24"/>
        </w:rPr>
      </w:pPr>
    </w:p>
    <w:p w:rsidR="00F7493A" w:rsidRPr="00FD4996" w:rsidRDefault="0006443E" w:rsidP="00960867">
      <w:pPr>
        <w:numPr>
          <w:ilvl w:val="0"/>
          <w:numId w:val="1"/>
        </w:numPr>
        <w:tabs>
          <w:tab w:val="clear" w:pos="360"/>
          <w:tab w:val="num" w:pos="540"/>
        </w:tabs>
        <w:rPr>
          <w:b/>
          <w:sz w:val="24"/>
          <w:szCs w:val="24"/>
        </w:rPr>
      </w:pPr>
      <w:r w:rsidRPr="00A2497D">
        <w:rPr>
          <w:b/>
          <w:bCs/>
          <w:sz w:val="24"/>
          <w:szCs w:val="24"/>
        </w:rPr>
        <w:t>PROGRAMS/PRESENTATIONS</w:t>
      </w:r>
    </w:p>
    <w:p w:rsidR="00FD4996" w:rsidRDefault="00FD4996" w:rsidP="00FD4996">
      <w:pPr>
        <w:rPr>
          <w:bCs/>
          <w:sz w:val="24"/>
          <w:szCs w:val="24"/>
        </w:rPr>
      </w:pPr>
    </w:p>
    <w:p w:rsidR="00F60453" w:rsidRPr="004F3F2B" w:rsidRDefault="00F60453" w:rsidP="00F60453">
      <w:pPr>
        <w:ind w:left="540"/>
        <w:rPr>
          <w:bCs/>
          <w:sz w:val="24"/>
          <w:szCs w:val="24"/>
        </w:rPr>
      </w:pPr>
      <w:r>
        <w:rPr>
          <w:bCs/>
          <w:sz w:val="24"/>
          <w:szCs w:val="24"/>
        </w:rPr>
        <w:t xml:space="preserve">The Board honored </w:t>
      </w:r>
      <w:r w:rsidRPr="004F3F2B">
        <w:rPr>
          <w:bCs/>
          <w:sz w:val="24"/>
          <w:szCs w:val="24"/>
        </w:rPr>
        <w:t xml:space="preserve">the Fillmore </w:t>
      </w:r>
      <w:r>
        <w:rPr>
          <w:bCs/>
          <w:sz w:val="24"/>
          <w:szCs w:val="24"/>
        </w:rPr>
        <w:t>FFA Ag Issues and Dairy Judging teams</w:t>
      </w:r>
      <w:r w:rsidRPr="004F3F2B">
        <w:rPr>
          <w:bCs/>
          <w:sz w:val="24"/>
          <w:szCs w:val="24"/>
        </w:rPr>
        <w:t xml:space="preserve"> </w:t>
      </w:r>
      <w:r>
        <w:rPr>
          <w:bCs/>
          <w:sz w:val="24"/>
          <w:szCs w:val="24"/>
        </w:rPr>
        <w:t>for Excellence for their hard work in c</w:t>
      </w:r>
      <w:r w:rsidRPr="004F3F2B">
        <w:rPr>
          <w:bCs/>
          <w:sz w:val="24"/>
          <w:szCs w:val="24"/>
        </w:rPr>
        <w:t xml:space="preserve">ompeting </w:t>
      </w:r>
      <w:r>
        <w:rPr>
          <w:bCs/>
          <w:sz w:val="24"/>
          <w:szCs w:val="24"/>
        </w:rPr>
        <w:t xml:space="preserve">in various competitions around the area over the past few months.  The Dairy Judging team members are Ada Sylvester, Abby Hatch, </w:t>
      </w:r>
      <w:proofErr w:type="spellStart"/>
      <w:r>
        <w:rPr>
          <w:bCs/>
          <w:sz w:val="24"/>
          <w:szCs w:val="24"/>
        </w:rPr>
        <w:t>Kainan</w:t>
      </w:r>
      <w:proofErr w:type="spellEnd"/>
      <w:r>
        <w:rPr>
          <w:bCs/>
          <w:sz w:val="24"/>
          <w:szCs w:val="24"/>
        </w:rPr>
        <w:t xml:space="preserve"> Beardsley and Easton Cahill.  The Ag Issues team members are Cara Ando, Mitchell </w:t>
      </w:r>
      <w:proofErr w:type="spellStart"/>
      <w:r>
        <w:rPr>
          <w:bCs/>
          <w:sz w:val="24"/>
          <w:szCs w:val="24"/>
        </w:rPr>
        <w:t>McCumiskey</w:t>
      </w:r>
      <w:proofErr w:type="spellEnd"/>
      <w:r>
        <w:rPr>
          <w:bCs/>
          <w:sz w:val="24"/>
          <w:szCs w:val="24"/>
        </w:rPr>
        <w:t xml:space="preserve">, Kaylee </w:t>
      </w:r>
      <w:proofErr w:type="spellStart"/>
      <w:r>
        <w:rPr>
          <w:bCs/>
          <w:sz w:val="24"/>
          <w:szCs w:val="24"/>
        </w:rPr>
        <w:t>Willmart</w:t>
      </w:r>
      <w:proofErr w:type="spellEnd"/>
      <w:r>
        <w:rPr>
          <w:bCs/>
          <w:sz w:val="24"/>
          <w:szCs w:val="24"/>
        </w:rPr>
        <w:t xml:space="preserve">, Eaton Cahill, Ada Sylvester, </w:t>
      </w:r>
      <w:proofErr w:type="spellStart"/>
      <w:r>
        <w:rPr>
          <w:bCs/>
          <w:sz w:val="24"/>
          <w:szCs w:val="24"/>
        </w:rPr>
        <w:t>Kainan</w:t>
      </w:r>
      <w:proofErr w:type="spellEnd"/>
      <w:r>
        <w:rPr>
          <w:bCs/>
          <w:sz w:val="24"/>
          <w:szCs w:val="24"/>
        </w:rPr>
        <w:t xml:space="preserve"> Beardsley and Matthew Bliss.  Miss Nickerson is the advisor.</w:t>
      </w:r>
    </w:p>
    <w:p w:rsidR="00B22560" w:rsidRPr="00AD6443" w:rsidRDefault="00B22560" w:rsidP="00AD6443">
      <w:pPr>
        <w:rPr>
          <w:bCs/>
          <w:sz w:val="24"/>
          <w:szCs w:val="24"/>
        </w:rPr>
      </w:pPr>
      <w:r>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122A69" w:rsidRDefault="00122A69" w:rsidP="00122A69">
      <w:pPr>
        <w:pStyle w:val="ListParagraph"/>
        <w:numPr>
          <w:ilvl w:val="0"/>
          <w:numId w:val="22"/>
        </w:numPr>
        <w:tabs>
          <w:tab w:val="left" w:pos="1080"/>
        </w:tabs>
        <w:ind w:left="1800"/>
        <w:rPr>
          <w:rFonts w:ascii="Tahoma" w:hAnsi="Tahoma" w:cs="Tahoma"/>
          <w:szCs w:val="24"/>
        </w:rPr>
      </w:pPr>
      <w:r w:rsidRPr="00122A69">
        <w:rPr>
          <w:rFonts w:ascii="Tahoma" w:hAnsi="Tahoma" w:cs="Tahoma"/>
          <w:szCs w:val="24"/>
        </w:rPr>
        <w:t xml:space="preserve">Mrs. </w:t>
      </w:r>
      <w:r>
        <w:rPr>
          <w:rFonts w:ascii="Tahoma" w:hAnsi="Tahoma" w:cs="Tahoma"/>
          <w:szCs w:val="24"/>
        </w:rPr>
        <w:t>Aylor shared that so far this summer we have had 27 teachers involved in professional development for a total of 360 hours.</w:t>
      </w:r>
    </w:p>
    <w:p w:rsidR="00122A69" w:rsidRDefault="00122A69" w:rsidP="00122A69">
      <w:pPr>
        <w:pStyle w:val="ListParagraph"/>
        <w:numPr>
          <w:ilvl w:val="0"/>
          <w:numId w:val="22"/>
        </w:numPr>
        <w:tabs>
          <w:tab w:val="left" w:pos="1080"/>
        </w:tabs>
        <w:ind w:left="1800"/>
        <w:rPr>
          <w:rFonts w:ascii="Tahoma" w:hAnsi="Tahoma" w:cs="Tahoma"/>
          <w:szCs w:val="24"/>
        </w:rPr>
      </w:pPr>
      <w:r>
        <w:rPr>
          <w:rFonts w:ascii="Tahoma" w:hAnsi="Tahoma" w:cs="Tahoma"/>
          <w:szCs w:val="24"/>
        </w:rPr>
        <w:t xml:space="preserve">Mrs. Aylor shared the year-end </w:t>
      </w:r>
      <w:proofErr w:type="spellStart"/>
      <w:r>
        <w:rPr>
          <w:rFonts w:ascii="Tahoma" w:hAnsi="Tahoma" w:cs="Tahoma"/>
          <w:szCs w:val="24"/>
        </w:rPr>
        <w:t>iReady</w:t>
      </w:r>
      <w:proofErr w:type="spellEnd"/>
      <w:r>
        <w:rPr>
          <w:rFonts w:ascii="Tahoma" w:hAnsi="Tahoma" w:cs="Tahoma"/>
          <w:szCs w:val="24"/>
        </w:rPr>
        <w:t xml:space="preserve"> reports with the Board.</w:t>
      </w:r>
    </w:p>
    <w:p w:rsidR="00122A69" w:rsidRPr="00122A69" w:rsidRDefault="00122A69" w:rsidP="00122A69">
      <w:pPr>
        <w:pStyle w:val="ListParagraph"/>
        <w:numPr>
          <w:ilvl w:val="0"/>
          <w:numId w:val="22"/>
        </w:numPr>
        <w:tabs>
          <w:tab w:val="left" w:pos="1080"/>
        </w:tabs>
        <w:ind w:left="1800"/>
        <w:rPr>
          <w:rFonts w:ascii="Tahoma" w:hAnsi="Tahoma" w:cs="Tahoma"/>
          <w:szCs w:val="24"/>
        </w:rPr>
      </w:pPr>
      <w:r>
        <w:rPr>
          <w:rFonts w:ascii="Tahoma" w:hAnsi="Tahoma" w:cs="Tahoma"/>
          <w:szCs w:val="24"/>
        </w:rPr>
        <w:t xml:space="preserve">Mrs. Aylor stated </w:t>
      </w:r>
      <w:r w:rsidR="00AC1034">
        <w:rPr>
          <w:rFonts w:ascii="Tahoma" w:hAnsi="Tahoma" w:cs="Tahoma"/>
          <w:szCs w:val="24"/>
        </w:rPr>
        <w:t>that she had made just some minor wording changes to the Parent/Family Engagement Policy.</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8E44F7" w:rsidRDefault="00AC1034" w:rsidP="00122A69">
      <w:pPr>
        <w:pStyle w:val="ListParagraph"/>
        <w:numPr>
          <w:ilvl w:val="0"/>
          <w:numId w:val="18"/>
        </w:numPr>
        <w:tabs>
          <w:tab w:val="left" w:pos="1080"/>
        </w:tabs>
        <w:rPr>
          <w:rFonts w:ascii="Tahoma" w:hAnsi="Tahoma" w:cs="Tahoma"/>
          <w:szCs w:val="24"/>
        </w:rPr>
      </w:pPr>
      <w:r>
        <w:rPr>
          <w:rFonts w:ascii="Tahoma" w:hAnsi="Tahoma" w:cs="Tahoma"/>
          <w:szCs w:val="24"/>
        </w:rPr>
        <w:t xml:space="preserve">Mrs. Hardy informed the Board that </w:t>
      </w:r>
      <w:r w:rsidR="005B4597" w:rsidRPr="008E44F7">
        <w:rPr>
          <w:rFonts w:ascii="Tahoma" w:hAnsi="Tahoma" w:cs="Tahoma"/>
          <w:szCs w:val="24"/>
        </w:rPr>
        <w:t xml:space="preserve">Gina Stefani and Christina Herman </w:t>
      </w:r>
      <w:r>
        <w:rPr>
          <w:rFonts w:ascii="Tahoma" w:hAnsi="Tahoma" w:cs="Tahoma"/>
          <w:szCs w:val="24"/>
        </w:rPr>
        <w:t xml:space="preserve">will be </w:t>
      </w:r>
      <w:r w:rsidR="005B4597" w:rsidRPr="008E44F7">
        <w:rPr>
          <w:rFonts w:ascii="Tahoma" w:hAnsi="Tahoma" w:cs="Tahoma"/>
          <w:szCs w:val="24"/>
        </w:rPr>
        <w:t>presenting at NYSCATE’s National Conference</w:t>
      </w:r>
      <w:r>
        <w:rPr>
          <w:rFonts w:ascii="Tahoma" w:hAnsi="Tahoma" w:cs="Tahoma"/>
          <w:szCs w:val="24"/>
        </w:rPr>
        <w:t xml:space="preserve"> in Rochester in November.</w:t>
      </w:r>
    </w:p>
    <w:p w:rsidR="005B4597" w:rsidRPr="008E44F7" w:rsidRDefault="00AC1034" w:rsidP="00122A69">
      <w:pPr>
        <w:pStyle w:val="ListParagraph"/>
        <w:numPr>
          <w:ilvl w:val="0"/>
          <w:numId w:val="18"/>
        </w:numPr>
        <w:tabs>
          <w:tab w:val="left" w:pos="1080"/>
        </w:tabs>
        <w:rPr>
          <w:rFonts w:ascii="Tahoma" w:hAnsi="Tahoma" w:cs="Tahoma"/>
          <w:szCs w:val="24"/>
        </w:rPr>
      </w:pPr>
      <w:r>
        <w:rPr>
          <w:rFonts w:ascii="Tahoma" w:hAnsi="Tahoma" w:cs="Tahoma"/>
          <w:szCs w:val="24"/>
        </w:rPr>
        <w:t xml:space="preserve">Mrs. Hardy is working on sending out an electronic copy of the </w:t>
      </w:r>
      <w:r w:rsidR="005B4597" w:rsidRPr="008E44F7">
        <w:rPr>
          <w:rFonts w:ascii="Tahoma" w:hAnsi="Tahoma" w:cs="Tahoma"/>
          <w:szCs w:val="24"/>
        </w:rPr>
        <w:t>Stude</w:t>
      </w:r>
      <w:r>
        <w:rPr>
          <w:rFonts w:ascii="Tahoma" w:hAnsi="Tahoma" w:cs="Tahoma"/>
          <w:szCs w:val="24"/>
        </w:rPr>
        <w:t>nt Handbook through Office 365</w:t>
      </w:r>
      <w:r w:rsidR="00FD6DC2">
        <w:rPr>
          <w:rFonts w:ascii="Tahoma" w:hAnsi="Tahoma" w:cs="Tahoma"/>
          <w:szCs w:val="24"/>
        </w:rPr>
        <w:t xml:space="preserve"> to all the 5-12 students.  The students will sign an electronic form to show that they read the handbook.  There will also be a copy on the website.</w:t>
      </w:r>
    </w:p>
    <w:p w:rsidR="005B4597" w:rsidRPr="008E44F7" w:rsidRDefault="005B4597" w:rsidP="005B4597">
      <w:pPr>
        <w:pStyle w:val="ListParagraph"/>
        <w:tabs>
          <w:tab w:val="left" w:pos="1080"/>
        </w:tabs>
        <w:ind w:left="1800"/>
        <w:rPr>
          <w:rFonts w:ascii="Tahoma" w:hAnsi="Tahoma" w:cs="Tahoma"/>
          <w:szCs w:val="24"/>
        </w:rPr>
      </w:pPr>
    </w:p>
    <w:p w:rsidR="00177222" w:rsidRPr="008E44F7" w:rsidRDefault="00B002EB" w:rsidP="003670D7">
      <w:pPr>
        <w:pStyle w:val="ListParagraph"/>
        <w:tabs>
          <w:tab w:val="left" w:pos="1080"/>
        </w:tabs>
        <w:ind w:left="1260"/>
        <w:rPr>
          <w:rFonts w:ascii="Tahoma" w:hAnsi="Tahoma" w:cs="Tahoma"/>
          <w:szCs w:val="24"/>
          <w:u w:val="single"/>
        </w:rPr>
      </w:pPr>
      <w:r w:rsidRPr="008E44F7">
        <w:rPr>
          <w:rFonts w:ascii="Tahoma" w:hAnsi="Tahoma" w:cs="Tahoma"/>
          <w:szCs w:val="24"/>
          <w:u w:val="single"/>
        </w:rPr>
        <w:t>Mrs. West</w:t>
      </w:r>
      <w:r w:rsidR="004846AC" w:rsidRPr="008E44F7">
        <w:rPr>
          <w:rFonts w:ascii="Tahoma" w:hAnsi="Tahoma" w:cs="Tahoma"/>
          <w:szCs w:val="24"/>
          <w:u w:val="single"/>
        </w:rPr>
        <w:t>, CSE Chair</w:t>
      </w:r>
    </w:p>
    <w:p w:rsidR="0033390A" w:rsidRPr="008E44F7" w:rsidRDefault="00FD6DC2" w:rsidP="00122A69">
      <w:pPr>
        <w:pStyle w:val="ListParagraph"/>
        <w:numPr>
          <w:ilvl w:val="0"/>
          <w:numId w:val="19"/>
        </w:numPr>
        <w:rPr>
          <w:rFonts w:ascii="Tahoma" w:hAnsi="Tahoma" w:cs="Tahoma"/>
          <w:szCs w:val="24"/>
        </w:rPr>
      </w:pPr>
      <w:r>
        <w:rPr>
          <w:rFonts w:ascii="Tahoma" w:hAnsi="Tahoma" w:cs="Tahoma"/>
          <w:szCs w:val="24"/>
        </w:rPr>
        <w:t xml:space="preserve">Mrs. West talked about the </w:t>
      </w:r>
      <w:r w:rsidR="005B4597" w:rsidRPr="008E44F7">
        <w:rPr>
          <w:rFonts w:ascii="Tahoma" w:hAnsi="Tahoma" w:cs="Tahoma"/>
          <w:szCs w:val="24"/>
        </w:rPr>
        <w:t>SPP Indicator 11</w:t>
      </w:r>
      <w:r>
        <w:rPr>
          <w:rFonts w:ascii="Tahoma" w:hAnsi="Tahoma" w:cs="Tahoma"/>
          <w:szCs w:val="24"/>
        </w:rPr>
        <w:t>.</w:t>
      </w:r>
    </w:p>
    <w:p w:rsidR="005B4597" w:rsidRPr="008E44F7" w:rsidRDefault="00FD6DC2" w:rsidP="00122A69">
      <w:pPr>
        <w:pStyle w:val="ListParagraph"/>
        <w:numPr>
          <w:ilvl w:val="0"/>
          <w:numId w:val="19"/>
        </w:numPr>
        <w:rPr>
          <w:rFonts w:ascii="Tahoma" w:hAnsi="Tahoma" w:cs="Tahoma"/>
          <w:szCs w:val="24"/>
        </w:rPr>
      </w:pPr>
      <w:r>
        <w:rPr>
          <w:rFonts w:ascii="Tahoma" w:hAnsi="Tahoma" w:cs="Tahoma"/>
          <w:szCs w:val="24"/>
        </w:rPr>
        <w:t xml:space="preserve">Mrs. West explained that when the STAC audit was done it was noted that we could bill </w:t>
      </w:r>
      <w:r w:rsidR="005B4597" w:rsidRPr="008E44F7">
        <w:rPr>
          <w:rFonts w:ascii="Tahoma" w:hAnsi="Tahoma" w:cs="Tahoma"/>
          <w:szCs w:val="24"/>
        </w:rPr>
        <w:t>Medicaid</w:t>
      </w:r>
      <w:r>
        <w:rPr>
          <w:rFonts w:ascii="Tahoma" w:hAnsi="Tahoma" w:cs="Tahoma"/>
          <w:szCs w:val="24"/>
        </w:rPr>
        <w:t xml:space="preserve"> for services that are provided to our students that would result in a larger r</w:t>
      </w:r>
      <w:r w:rsidR="005B4597" w:rsidRPr="008E44F7">
        <w:rPr>
          <w:rFonts w:ascii="Tahoma" w:hAnsi="Tahoma" w:cs="Tahoma"/>
          <w:szCs w:val="24"/>
        </w:rPr>
        <w:t>eimbursement</w:t>
      </w:r>
      <w:r w:rsidR="00BF4C16">
        <w:rPr>
          <w:rFonts w:ascii="Tahoma" w:hAnsi="Tahoma" w:cs="Tahoma"/>
          <w:szCs w:val="24"/>
        </w:rPr>
        <w:t>.</w:t>
      </w:r>
    </w:p>
    <w:p w:rsidR="005B4597" w:rsidRPr="008E44F7" w:rsidRDefault="005B4597" w:rsidP="005B4597">
      <w:pPr>
        <w:pStyle w:val="ListParagraph"/>
        <w:ind w:left="1800"/>
        <w:rPr>
          <w:rFonts w:ascii="Tahoma" w:hAnsi="Tahoma" w:cs="Tahoma"/>
          <w:szCs w:val="24"/>
        </w:rPr>
      </w:pPr>
    </w:p>
    <w:p w:rsidR="00D23D35" w:rsidRPr="008E44F7" w:rsidRDefault="005669E6" w:rsidP="003670D7">
      <w:pPr>
        <w:ind w:left="540"/>
        <w:rPr>
          <w:sz w:val="24"/>
          <w:szCs w:val="24"/>
          <w:u w:val="single"/>
        </w:rPr>
      </w:pPr>
      <w:r w:rsidRPr="008E44F7">
        <w:rPr>
          <w:sz w:val="24"/>
          <w:szCs w:val="24"/>
        </w:rPr>
        <w:t>3</w:t>
      </w:r>
      <w:r w:rsidR="0033390A" w:rsidRPr="008E44F7">
        <w:rPr>
          <w:sz w:val="24"/>
          <w:szCs w:val="24"/>
        </w:rPr>
        <w:t xml:space="preserve">.2   </w:t>
      </w:r>
      <w:r w:rsidR="0033390A" w:rsidRPr="008E44F7">
        <w:rPr>
          <w:sz w:val="24"/>
          <w:szCs w:val="24"/>
          <w:u w:val="single"/>
        </w:rPr>
        <w:t>Work Session</w:t>
      </w:r>
      <w:r w:rsidR="003670D7" w:rsidRPr="008E44F7">
        <w:rPr>
          <w:sz w:val="24"/>
          <w:szCs w:val="24"/>
          <w:u w:val="single"/>
        </w:rPr>
        <w:t xml:space="preserve"> </w:t>
      </w:r>
    </w:p>
    <w:p w:rsidR="005B4597" w:rsidRPr="008E44F7" w:rsidRDefault="003176F6" w:rsidP="00122A69">
      <w:pPr>
        <w:pStyle w:val="ListParagraph"/>
        <w:numPr>
          <w:ilvl w:val="0"/>
          <w:numId w:val="20"/>
        </w:numPr>
        <w:rPr>
          <w:rFonts w:ascii="Tahoma" w:hAnsi="Tahoma" w:cs="Tahoma"/>
          <w:szCs w:val="24"/>
        </w:rPr>
      </w:pPr>
      <w:r>
        <w:rPr>
          <w:rFonts w:ascii="Tahoma" w:hAnsi="Tahoma" w:cs="Tahoma"/>
          <w:szCs w:val="24"/>
        </w:rPr>
        <w:t>Mr. Dodge discussed the r</w:t>
      </w:r>
      <w:r w:rsidR="005B4597" w:rsidRPr="008E44F7">
        <w:rPr>
          <w:rFonts w:ascii="Tahoma" w:hAnsi="Tahoma" w:cs="Tahoma"/>
          <w:szCs w:val="24"/>
        </w:rPr>
        <w:t>evisions to</w:t>
      </w:r>
      <w:r>
        <w:rPr>
          <w:rFonts w:ascii="Tahoma" w:hAnsi="Tahoma" w:cs="Tahoma"/>
          <w:szCs w:val="24"/>
        </w:rPr>
        <w:t xml:space="preserve"> the Student Handbook and </w:t>
      </w:r>
      <w:r w:rsidR="005B4597" w:rsidRPr="008E44F7">
        <w:rPr>
          <w:rFonts w:ascii="Tahoma" w:hAnsi="Tahoma" w:cs="Tahoma"/>
          <w:szCs w:val="24"/>
        </w:rPr>
        <w:t>Code of Conduct</w:t>
      </w:r>
      <w:r>
        <w:rPr>
          <w:rFonts w:ascii="Tahoma" w:hAnsi="Tahoma" w:cs="Tahoma"/>
          <w:szCs w:val="24"/>
        </w:rPr>
        <w:t>.</w:t>
      </w:r>
    </w:p>
    <w:p w:rsidR="005B4597" w:rsidRPr="008E44F7" w:rsidRDefault="003176F6" w:rsidP="00122A69">
      <w:pPr>
        <w:pStyle w:val="ListParagraph"/>
        <w:numPr>
          <w:ilvl w:val="0"/>
          <w:numId w:val="20"/>
        </w:numPr>
        <w:rPr>
          <w:rFonts w:ascii="Tahoma" w:hAnsi="Tahoma" w:cs="Tahoma"/>
          <w:szCs w:val="24"/>
        </w:rPr>
      </w:pPr>
      <w:r>
        <w:rPr>
          <w:rFonts w:ascii="Tahoma" w:hAnsi="Tahoma" w:cs="Tahoma"/>
          <w:szCs w:val="24"/>
        </w:rPr>
        <w:t>Mr. Dodge stated that there were no revisions needed for the Athletic Policy.</w:t>
      </w:r>
    </w:p>
    <w:p w:rsidR="003670D7" w:rsidRPr="008E44F7" w:rsidRDefault="003670D7" w:rsidP="003670D7">
      <w:pPr>
        <w:ind w:left="540"/>
        <w:rPr>
          <w:szCs w:val="24"/>
        </w:rPr>
      </w:pPr>
    </w:p>
    <w:p w:rsidR="0033390A" w:rsidRPr="008E44F7" w:rsidRDefault="005669E6" w:rsidP="0033390A">
      <w:pPr>
        <w:ind w:left="540"/>
        <w:rPr>
          <w:sz w:val="24"/>
          <w:szCs w:val="24"/>
          <w:u w:val="single"/>
        </w:rPr>
      </w:pPr>
      <w:r w:rsidRPr="008E44F7">
        <w:rPr>
          <w:sz w:val="24"/>
          <w:szCs w:val="24"/>
        </w:rPr>
        <w:t>3</w:t>
      </w:r>
      <w:r w:rsidR="00B22560" w:rsidRPr="008E44F7">
        <w:rPr>
          <w:sz w:val="24"/>
          <w:szCs w:val="24"/>
        </w:rPr>
        <w:t>.</w:t>
      </w:r>
      <w:r w:rsidR="0033390A" w:rsidRPr="008E44F7">
        <w:rPr>
          <w:sz w:val="24"/>
          <w:szCs w:val="24"/>
        </w:rPr>
        <w:t xml:space="preserve">3   </w:t>
      </w:r>
      <w:r w:rsidR="0033390A" w:rsidRPr="008E44F7">
        <w:rPr>
          <w:sz w:val="24"/>
          <w:szCs w:val="24"/>
          <w:u w:val="single"/>
        </w:rPr>
        <w:t xml:space="preserve">Superintendent’s Report: </w:t>
      </w:r>
      <w:r w:rsidR="00451E6B" w:rsidRPr="008E44F7">
        <w:rPr>
          <w:sz w:val="24"/>
          <w:szCs w:val="24"/>
          <w:u w:val="single"/>
        </w:rPr>
        <w:t>Mr. Dodge</w:t>
      </w:r>
    </w:p>
    <w:p w:rsidR="00193412" w:rsidRPr="008E44F7" w:rsidRDefault="00685488" w:rsidP="00122A69">
      <w:pPr>
        <w:pStyle w:val="ListParagraph"/>
        <w:numPr>
          <w:ilvl w:val="0"/>
          <w:numId w:val="21"/>
        </w:numPr>
        <w:rPr>
          <w:rFonts w:ascii="Tahoma" w:hAnsi="Tahoma" w:cs="Tahoma"/>
          <w:szCs w:val="24"/>
        </w:rPr>
      </w:pPr>
      <w:r>
        <w:rPr>
          <w:rFonts w:ascii="Tahoma" w:hAnsi="Tahoma" w:cs="Tahoma"/>
          <w:szCs w:val="24"/>
        </w:rPr>
        <w:t>Mr. Dodge i</w:t>
      </w:r>
      <w:r w:rsidR="005B4597" w:rsidRPr="008E44F7">
        <w:rPr>
          <w:rFonts w:ascii="Tahoma" w:hAnsi="Tahoma" w:cs="Tahoma"/>
          <w:szCs w:val="24"/>
        </w:rPr>
        <w:t>ntroduce</w:t>
      </w:r>
      <w:r>
        <w:rPr>
          <w:rFonts w:ascii="Tahoma" w:hAnsi="Tahoma" w:cs="Tahoma"/>
          <w:szCs w:val="24"/>
        </w:rPr>
        <w:t>d</w:t>
      </w:r>
      <w:r w:rsidR="005B4597" w:rsidRPr="008E44F7">
        <w:rPr>
          <w:rFonts w:ascii="Tahoma" w:hAnsi="Tahoma" w:cs="Tahoma"/>
          <w:szCs w:val="24"/>
        </w:rPr>
        <w:t xml:space="preserve"> Joseph Moynihan</w:t>
      </w:r>
      <w:r>
        <w:rPr>
          <w:rFonts w:ascii="Tahoma" w:hAnsi="Tahoma" w:cs="Tahoma"/>
          <w:szCs w:val="24"/>
        </w:rPr>
        <w:t xml:space="preserve"> as the </w:t>
      </w:r>
      <w:r w:rsidR="0096176A">
        <w:rPr>
          <w:rFonts w:ascii="Tahoma" w:hAnsi="Tahoma" w:cs="Tahoma"/>
          <w:szCs w:val="24"/>
        </w:rPr>
        <w:t>new 5-12 Pri</w:t>
      </w:r>
      <w:r w:rsidR="00276247">
        <w:rPr>
          <w:rFonts w:ascii="Tahoma" w:hAnsi="Tahoma" w:cs="Tahoma"/>
          <w:szCs w:val="24"/>
        </w:rPr>
        <w:t>ncipal. Mr. Moynihan stood up and</w:t>
      </w:r>
      <w:r w:rsidR="0096176A">
        <w:rPr>
          <w:rFonts w:ascii="Tahoma" w:hAnsi="Tahoma" w:cs="Tahoma"/>
          <w:szCs w:val="24"/>
        </w:rPr>
        <w:t xml:space="preserve"> told the Board about himself.</w:t>
      </w:r>
    </w:p>
    <w:p w:rsidR="005B4597" w:rsidRPr="008E44F7" w:rsidRDefault="00685488" w:rsidP="00122A69">
      <w:pPr>
        <w:pStyle w:val="ListParagraph"/>
        <w:numPr>
          <w:ilvl w:val="0"/>
          <w:numId w:val="21"/>
        </w:numPr>
        <w:rPr>
          <w:rFonts w:ascii="Tahoma" w:hAnsi="Tahoma" w:cs="Tahoma"/>
          <w:szCs w:val="24"/>
        </w:rPr>
      </w:pPr>
      <w:r>
        <w:rPr>
          <w:rFonts w:ascii="Tahoma" w:hAnsi="Tahoma" w:cs="Tahoma"/>
          <w:szCs w:val="24"/>
        </w:rPr>
        <w:t>Mr. Dodge talked about the new r</w:t>
      </w:r>
      <w:r w:rsidR="005B4597" w:rsidRPr="008E44F7">
        <w:rPr>
          <w:rFonts w:ascii="Tahoma" w:hAnsi="Tahoma" w:cs="Tahoma"/>
          <w:szCs w:val="24"/>
        </w:rPr>
        <w:t>adios</w:t>
      </w:r>
      <w:r>
        <w:rPr>
          <w:rFonts w:ascii="Tahoma" w:hAnsi="Tahoma" w:cs="Tahoma"/>
          <w:szCs w:val="24"/>
        </w:rPr>
        <w:t xml:space="preserve"> that are needed for both the school and bus garage.  The relay from the school to certain buses is not good in some areas.  There was discussion as to whether the school should buy or lease the equipment.  </w:t>
      </w:r>
    </w:p>
    <w:p w:rsidR="005B4597" w:rsidRPr="008E44F7" w:rsidRDefault="00685488" w:rsidP="00122A69">
      <w:pPr>
        <w:pStyle w:val="ListParagraph"/>
        <w:numPr>
          <w:ilvl w:val="0"/>
          <w:numId w:val="21"/>
        </w:numPr>
        <w:rPr>
          <w:rFonts w:ascii="Tahoma" w:hAnsi="Tahoma" w:cs="Tahoma"/>
          <w:szCs w:val="24"/>
        </w:rPr>
      </w:pPr>
      <w:r>
        <w:rPr>
          <w:rFonts w:ascii="Tahoma" w:hAnsi="Tahoma" w:cs="Tahoma"/>
          <w:szCs w:val="24"/>
        </w:rPr>
        <w:t xml:space="preserve">Mr. Dodge talked about the </w:t>
      </w:r>
      <w:r w:rsidR="005B4597" w:rsidRPr="008E44F7">
        <w:rPr>
          <w:rFonts w:ascii="Tahoma" w:hAnsi="Tahoma" w:cs="Tahoma"/>
          <w:szCs w:val="24"/>
        </w:rPr>
        <w:t>Professional Development/Administrative Retreat</w:t>
      </w:r>
      <w:r>
        <w:rPr>
          <w:rFonts w:ascii="Tahoma" w:hAnsi="Tahoma" w:cs="Tahoma"/>
          <w:szCs w:val="24"/>
        </w:rPr>
        <w:t xml:space="preserve"> on July 26</w:t>
      </w:r>
      <w:r w:rsidRPr="00685488">
        <w:rPr>
          <w:rFonts w:ascii="Tahoma" w:hAnsi="Tahoma" w:cs="Tahoma"/>
          <w:szCs w:val="24"/>
          <w:vertAlign w:val="superscript"/>
        </w:rPr>
        <w:t>th</w:t>
      </w:r>
      <w:r>
        <w:rPr>
          <w:rFonts w:ascii="Tahoma" w:hAnsi="Tahoma" w:cs="Tahoma"/>
          <w:szCs w:val="24"/>
        </w:rPr>
        <w:t xml:space="preserve"> &amp;27</w:t>
      </w:r>
      <w:r w:rsidRPr="00685488">
        <w:rPr>
          <w:rFonts w:ascii="Tahoma" w:hAnsi="Tahoma" w:cs="Tahoma"/>
          <w:szCs w:val="24"/>
          <w:vertAlign w:val="superscript"/>
        </w:rPr>
        <w:t>th</w:t>
      </w:r>
      <w:r>
        <w:rPr>
          <w:rFonts w:ascii="Tahoma" w:hAnsi="Tahoma" w:cs="Tahoma"/>
          <w:szCs w:val="24"/>
        </w:rPr>
        <w:t xml:space="preserve"> in Ellicottville.  This retreat is put on by the CA BOCES.</w:t>
      </w:r>
    </w:p>
    <w:p w:rsidR="005B4597" w:rsidRDefault="00685488" w:rsidP="00122A69">
      <w:pPr>
        <w:pStyle w:val="ListParagraph"/>
        <w:numPr>
          <w:ilvl w:val="0"/>
          <w:numId w:val="21"/>
        </w:numPr>
        <w:rPr>
          <w:szCs w:val="24"/>
        </w:rPr>
      </w:pPr>
      <w:r>
        <w:rPr>
          <w:rFonts w:ascii="Tahoma" w:hAnsi="Tahoma" w:cs="Tahoma"/>
          <w:szCs w:val="24"/>
        </w:rPr>
        <w:t xml:space="preserve">Mr. Dodge informed the Board that he will be attending the </w:t>
      </w:r>
      <w:r w:rsidRPr="008E44F7">
        <w:rPr>
          <w:rFonts w:ascii="Tahoma" w:hAnsi="Tahoma" w:cs="Tahoma"/>
          <w:szCs w:val="24"/>
        </w:rPr>
        <w:t xml:space="preserve">New Superintendents Institute </w:t>
      </w:r>
      <w:r>
        <w:rPr>
          <w:rFonts w:ascii="Tahoma" w:hAnsi="Tahoma" w:cs="Tahoma"/>
          <w:szCs w:val="24"/>
        </w:rPr>
        <w:t xml:space="preserve">on </w:t>
      </w:r>
      <w:r w:rsidR="005B4597" w:rsidRPr="008E44F7">
        <w:rPr>
          <w:rFonts w:ascii="Tahoma" w:hAnsi="Tahoma" w:cs="Tahoma"/>
          <w:szCs w:val="24"/>
        </w:rPr>
        <w:t>August 2</w:t>
      </w:r>
      <w:r w:rsidR="005B4597" w:rsidRPr="008E44F7">
        <w:rPr>
          <w:rFonts w:ascii="Tahoma" w:hAnsi="Tahoma" w:cs="Tahoma"/>
          <w:szCs w:val="24"/>
          <w:vertAlign w:val="superscript"/>
        </w:rPr>
        <w:t>nd</w:t>
      </w:r>
      <w:r w:rsidR="005B4597" w:rsidRPr="008E44F7">
        <w:rPr>
          <w:rFonts w:ascii="Tahoma" w:hAnsi="Tahoma" w:cs="Tahoma"/>
          <w:szCs w:val="24"/>
        </w:rPr>
        <w:t xml:space="preserve"> &amp; 3</w:t>
      </w:r>
      <w:r w:rsidR="005B4597" w:rsidRPr="008E44F7">
        <w:rPr>
          <w:rFonts w:ascii="Tahoma" w:hAnsi="Tahoma" w:cs="Tahoma"/>
          <w:szCs w:val="24"/>
          <w:vertAlign w:val="superscript"/>
        </w:rPr>
        <w:t>rd</w:t>
      </w:r>
      <w:r w:rsidR="005B4597" w:rsidRPr="008E44F7">
        <w:rPr>
          <w:rFonts w:ascii="Tahoma" w:hAnsi="Tahoma" w:cs="Tahoma"/>
          <w:szCs w:val="24"/>
        </w:rPr>
        <w:t xml:space="preserve"> </w:t>
      </w:r>
      <w:r>
        <w:rPr>
          <w:rFonts w:ascii="Tahoma" w:hAnsi="Tahoma" w:cs="Tahoma"/>
          <w:szCs w:val="24"/>
        </w:rPr>
        <w:t>in Albany.</w:t>
      </w:r>
    </w:p>
    <w:p w:rsidR="005B4597" w:rsidRPr="005B4597" w:rsidRDefault="005B4597" w:rsidP="005B4597">
      <w:pPr>
        <w:pStyle w:val="ListParagraph"/>
        <w:ind w:left="1800"/>
        <w:rPr>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CE3E7F" w:rsidRPr="00916552" w:rsidRDefault="005669E6" w:rsidP="00CE3E7F">
      <w:pPr>
        <w:pStyle w:val="PlainText"/>
        <w:ind w:left="1080" w:hanging="540"/>
        <w:rPr>
          <w:rFonts w:ascii="Tahoma" w:hAnsi="Tahoma" w:cs="Tahoma"/>
          <w:sz w:val="24"/>
          <w:szCs w:val="24"/>
        </w:rPr>
      </w:pPr>
      <w:r w:rsidRPr="00CE3E7F">
        <w:rPr>
          <w:rFonts w:ascii="Tahoma" w:hAnsi="Tahoma" w:cs="Tahoma"/>
          <w:sz w:val="24"/>
          <w:szCs w:val="24"/>
        </w:rPr>
        <w:t>4</w:t>
      </w:r>
      <w:r w:rsidR="003416AC" w:rsidRPr="00CE3E7F">
        <w:rPr>
          <w:rFonts w:ascii="Tahoma" w:hAnsi="Tahoma" w:cs="Tahoma"/>
          <w:sz w:val="24"/>
          <w:szCs w:val="24"/>
        </w:rPr>
        <w:t>.1</w:t>
      </w:r>
      <w:r w:rsidR="003416AC" w:rsidRPr="00CE3E7F">
        <w:rPr>
          <w:rFonts w:ascii="Tahoma" w:hAnsi="Tahoma" w:cs="Tahoma"/>
          <w:sz w:val="24"/>
          <w:szCs w:val="24"/>
        </w:rPr>
        <w:tab/>
      </w:r>
      <w:r w:rsidR="00CE3E7F" w:rsidRPr="00916552">
        <w:rPr>
          <w:rFonts w:ascii="Tahoma" w:hAnsi="Tahoma" w:cs="Tahoma"/>
          <w:sz w:val="24"/>
          <w:szCs w:val="24"/>
        </w:rPr>
        <w:t xml:space="preserve">Motion by </w:t>
      </w:r>
      <w:r w:rsidR="00CE3E7F">
        <w:rPr>
          <w:rFonts w:ascii="Tahoma" w:hAnsi="Tahoma" w:cs="Tahoma"/>
          <w:sz w:val="24"/>
          <w:szCs w:val="24"/>
        </w:rPr>
        <w:t>P. Cronk</w:t>
      </w:r>
      <w:r w:rsidR="00CE3E7F" w:rsidRPr="00916552">
        <w:rPr>
          <w:rFonts w:ascii="Tahoma" w:hAnsi="Tahoma" w:cs="Tahoma"/>
          <w:sz w:val="24"/>
          <w:szCs w:val="24"/>
        </w:rPr>
        <w:t xml:space="preserve">, seconded by </w:t>
      </w:r>
      <w:r w:rsidR="00CE3E7F">
        <w:rPr>
          <w:rFonts w:ascii="Tahoma" w:hAnsi="Tahoma" w:cs="Tahoma"/>
          <w:sz w:val="24"/>
          <w:szCs w:val="24"/>
        </w:rPr>
        <w:t>S. Hatch</w:t>
      </w:r>
      <w:r w:rsidR="00CE3E7F" w:rsidRPr="00916552">
        <w:rPr>
          <w:rFonts w:ascii="Tahoma" w:hAnsi="Tahoma" w:cs="Tahoma"/>
          <w:sz w:val="24"/>
          <w:szCs w:val="24"/>
        </w:rPr>
        <w:t xml:space="preserve"> </w:t>
      </w:r>
      <w:r w:rsidR="00CE3E7F" w:rsidRPr="00916552">
        <w:rPr>
          <w:rFonts w:ascii="Tahoma" w:hAnsi="Tahoma" w:cs="Tahoma"/>
          <w:sz w:val="23"/>
          <w:szCs w:val="23"/>
        </w:rPr>
        <w:t xml:space="preserve">for the board to enter into Executive Session at </w:t>
      </w:r>
      <w:r w:rsidR="00CE3E7F">
        <w:rPr>
          <w:rFonts w:ascii="Tahoma" w:hAnsi="Tahoma" w:cs="Tahoma"/>
          <w:sz w:val="23"/>
          <w:szCs w:val="23"/>
        </w:rPr>
        <w:t>7:16</w:t>
      </w:r>
      <w:r w:rsidR="00CE3E7F" w:rsidRPr="00916552">
        <w:rPr>
          <w:rFonts w:ascii="Tahoma" w:hAnsi="Tahoma" w:cs="Tahoma"/>
          <w:sz w:val="23"/>
          <w:szCs w:val="23"/>
        </w:rPr>
        <w:t xml:space="preserve"> pm to discuss matters leading to the appointment and possible employment of personnel along with a labor relations matter consistent with purposes specified in the open </w:t>
      </w:r>
      <w:r w:rsidR="00CE3E7F" w:rsidRPr="00916552">
        <w:rPr>
          <w:rFonts w:ascii="Tahoma" w:hAnsi="Tahoma" w:cs="Tahoma"/>
          <w:sz w:val="24"/>
          <w:szCs w:val="24"/>
        </w:rPr>
        <w:t>meeting law</w:t>
      </w:r>
      <w:r w:rsidR="00CE3E7F" w:rsidRPr="00916552">
        <w:rPr>
          <w:rFonts w:ascii="Tahoma" w:hAnsi="Tahoma" w:cs="Tahoma"/>
          <w:sz w:val="23"/>
          <w:szCs w:val="23"/>
        </w:rPr>
        <w:t>.</w:t>
      </w:r>
    </w:p>
    <w:p w:rsidR="00CE3E7F" w:rsidRPr="00916552" w:rsidRDefault="00CE3E7F" w:rsidP="00CE3E7F">
      <w:pPr>
        <w:pStyle w:val="PlainText"/>
        <w:rPr>
          <w:rFonts w:ascii="Tahoma" w:hAnsi="Tahoma" w:cs="Tahoma"/>
          <w:sz w:val="24"/>
          <w:szCs w:val="24"/>
        </w:rPr>
      </w:pPr>
    </w:p>
    <w:p w:rsidR="00CE3E7F" w:rsidRPr="00916552" w:rsidRDefault="00CE3E7F" w:rsidP="00CE3E7F">
      <w:pPr>
        <w:ind w:left="2520" w:firstLine="360"/>
        <w:rPr>
          <w:sz w:val="24"/>
          <w:szCs w:val="24"/>
        </w:rPr>
      </w:pPr>
      <w:r w:rsidRPr="00916552">
        <w:rPr>
          <w:sz w:val="24"/>
          <w:szCs w:val="24"/>
        </w:rPr>
        <w:t xml:space="preserve">5 - Aye    0 - Nay    </w:t>
      </w:r>
      <w:r w:rsidRPr="00916552">
        <w:rPr>
          <w:sz w:val="24"/>
          <w:szCs w:val="24"/>
        </w:rPr>
        <w:tab/>
      </w:r>
      <w:r w:rsidRPr="00916552">
        <w:rPr>
          <w:sz w:val="24"/>
          <w:szCs w:val="24"/>
        </w:rPr>
        <w:tab/>
        <w:t>Motion Carried</w:t>
      </w:r>
    </w:p>
    <w:p w:rsidR="00CE3E7F" w:rsidRPr="00916552" w:rsidRDefault="00CE3E7F" w:rsidP="00CE3E7F">
      <w:pPr>
        <w:tabs>
          <w:tab w:val="left" w:pos="2250"/>
        </w:tabs>
        <w:rPr>
          <w:szCs w:val="24"/>
        </w:rPr>
      </w:pPr>
    </w:p>
    <w:p w:rsidR="00CE3E7F" w:rsidRPr="00916552" w:rsidRDefault="00CE3E7F" w:rsidP="00CE3E7F">
      <w:pPr>
        <w:ind w:left="1080" w:hanging="540"/>
        <w:rPr>
          <w:sz w:val="24"/>
          <w:szCs w:val="24"/>
        </w:rPr>
      </w:pPr>
      <w:r w:rsidRPr="00916552">
        <w:rPr>
          <w:sz w:val="24"/>
          <w:szCs w:val="24"/>
        </w:rPr>
        <w:t>4.2</w:t>
      </w:r>
      <w:r w:rsidRPr="00916552">
        <w:rPr>
          <w:sz w:val="24"/>
          <w:szCs w:val="24"/>
        </w:rPr>
        <w:tab/>
        <w:t xml:space="preserve">Motion by </w:t>
      </w:r>
      <w:r>
        <w:rPr>
          <w:sz w:val="24"/>
          <w:szCs w:val="24"/>
        </w:rPr>
        <w:t>S. Hatch</w:t>
      </w:r>
      <w:r w:rsidRPr="00916552">
        <w:rPr>
          <w:sz w:val="24"/>
          <w:szCs w:val="24"/>
        </w:rPr>
        <w:t xml:space="preserve">, seconded by </w:t>
      </w:r>
      <w:r>
        <w:rPr>
          <w:sz w:val="24"/>
          <w:szCs w:val="24"/>
        </w:rPr>
        <w:t>F. Roeske</w:t>
      </w:r>
      <w:r w:rsidRPr="00916552">
        <w:rPr>
          <w:sz w:val="24"/>
          <w:szCs w:val="24"/>
        </w:rPr>
        <w:t xml:space="preserve"> </w:t>
      </w:r>
      <w:r w:rsidRPr="00916552">
        <w:rPr>
          <w:sz w:val="23"/>
          <w:szCs w:val="23"/>
        </w:rPr>
        <w:t>for</w:t>
      </w:r>
      <w:r w:rsidRPr="00916552">
        <w:rPr>
          <w:sz w:val="24"/>
          <w:szCs w:val="24"/>
        </w:rPr>
        <w:t xml:space="preserve"> the board to move out of Executive Session at </w:t>
      </w:r>
      <w:r>
        <w:rPr>
          <w:sz w:val="24"/>
          <w:szCs w:val="24"/>
        </w:rPr>
        <w:t>7:40</w:t>
      </w:r>
      <w:r w:rsidRPr="00916552">
        <w:rPr>
          <w:sz w:val="24"/>
          <w:szCs w:val="24"/>
        </w:rPr>
        <w:t xml:space="preserve"> pm and regular meeting resumed.</w:t>
      </w:r>
    </w:p>
    <w:p w:rsidR="00CE3E7F" w:rsidRPr="00916552" w:rsidRDefault="00CE3E7F" w:rsidP="00CE3E7F">
      <w:pPr>
        <w:ind w:left="2160"/>
        <w:rPr>
          <w:sz w:val="24"/>
          <w:szCs w:val="24"/>
        </w:rPr>
      </w:pPr>
    </w:p>
    <w:p w:rsidR="00CE3E7F" w:rsidRDefault="00CE3E7F" w:rsidP="00CE3E7F">
      <w:pPr>
        <w:ind w:left="2520" w:firstLine="360"/>
        <w:rPr>
          <w:sz w:val="24"/>
          <w:szCs w:val="24"/>
        </w:rPr>
      </w:pPr>
      <w:r w:rsidRPr="00916552">
        <w:rPr>
          <w:sz w:val="24"/>
          <w:szCs w:val="24"/>
        </w:rPr>
        <w:t xml:space="preserve">5 - Aye    0 - Nay    </w:t>
      </w:r>
      <w:r w:rsidRPr="00916552">
        <w:rPr>
          <w:sz w:val="24"/>
          <w:szCs w:val="24"/>
        </w:rPr>
        <w:tab/>
      </w:r>
      <w:r w:rsidRPr="00916552">
        <w:rPr>
          <w:sz w:val="24"/>
          <w:szCs w:val="24"/>
        </w:rPr>
        <w:tab/>
        <w:t>Motion Carried</w:t>
      </w:r>
    </w:p>
    <w:p w:rsidR="00A63847" w:rsidRDefault="00A63847" w:rsidP="008102AB">
      <w:pPr>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96176A" w:rsidRDefault="0096176A" w:rsidP="0096176A">
      <w:pPr>
        <w:pStyle w:val="ListParagraph"/>
        <w:numPr>
          <w:ilvl w:val="0"/>
          <w:numId w:val="23"/>
        </w:numPr>
        <w:ind w:left="1800"/>
        <w:rPr>
          <w:rFonts w:ascii="Tahoma" w:hAnsi="Tahoma" w:cs="Tahoma"/>
          <w:bCs/>
          <w:szCs w:val="24"/>
        </w:rPr>
      </w:pPr>
      <w:r w:rsidRPr="0096176A">
        <w:rPr>
          <w:rFonts w:ascii="Tahoma" w:hAnsi="Tahoma" w:cs="Tahoma"/>
          <w:bCs/>
          <w:szCs w:val="24"/>
        </w:rPr>
        <w:t>Mr. Butler discussed the Cooperative Bid for Electricity</w:t>
      </w:r>
      <w:r>
        <w:rPr>
          <w:rFonts w:ascii="Tahoma" w:hAnsi="Tahoma" w:cs="Tahoma"/>
          <w:bCs/>
          <w:szCs w:val="24"/>
        </w:rPr>
        <w:t xml:space="preserve"> that the Board would be voting on later in the meeting.  This is a yearly bid.</w:t>
      </w:r>
    </w:p>
    <w:p w:rsidR="0096176A" w:rsidRPr="0096176A" w:rsidRDefault="0096176A" w:rsidP="0096176A">
      <w:pPr>
        <w:pStyle w:val="ListParagraph"/>
        <w:numPr>
          <w:ilvl w:val="0"/>
          <w:numId w:val="23"/>
        </w:numPr>
        <w:ind w:left="1800"/>
        <w:rPr>
          <w:rFonts w:ascii="Tahoma" w:hAnsi="Tahoma" w:cs="Tahoma"/>
          <w:bCs/>
          <w:szCs w:val="24"/>
        </w:rPr>
      </w:pPr>
      <w:r>
        <w:rPr>
          <w:rFonts w:ascii="Tahoma" w:hAnsi="Tahoma" w:cs="Tahoma"/>
          <w:bCs/>
          <w:szCs w:val="24"/>
        </w:rPr>
        <w:t>Mr. Butler ta</w:t>
      </w:r>
      <w:r w:rsidR="00276247">
        <w:rPr>
          <w:rFonts w:ascii="Tahoma" w:hAnsi="Tahoma" w:cs="Tahoma"/>
          <w:bCs/>
          <w:szCs w:val="24"/>
        </w:rPr>
        <w:t>lked about the upcoming Bus Ban</w:t>
      </w:r>
      <w:r>
        <w:rPr>
          <w:rFonts w:ascii="Tahoma" w:hAnsi="Tahoma" w:cs="Tahoma"/>
          <w:bCs/>
          <w:szCs w:val="24"/>
        </w:rPr>
        <w:t xml:space="preserve"> that will be done in August.</w:t>
      </w:r>
    </w:p>
    <w:p w:rsidR="003416AC" w:rsidRPr="00277C4F" w:rsidRDefault="003416AC" w:rsidP="003416AC">
      <w:pPr>
        <w:rPr>
          <w:b/>
          <w:bCs/>
          <w:sz w:val="24"/>
          <w:szCs w:val="24"/>
        </w:rPr>
      </w:pPr>
    </w:p>
    <w:p w:rsidR="003416AC" w:rsidRPr="008102AB" w:rsidRDefault="005669E6" w:rsidP="008102AB">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r w:rsidR="0096176A">
        <w:rPr>
          <w:bCs/>
          <w:sz w:val="24"/>
          <w:szCs w:val="24"/>
        </w:rPr>
        <w:t>- NONE</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96176A">
        <w:rPr>
          <w:sz w:val="24"/>
          <w:szCs w:val="24"/>
        </w:rPr>
        <w:t>The next regular Board meeting is scheduled for August 22, 2018 at 7:00 pm.</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5850A2">
        <w:rPr>
          <w:sz w:val="24"/>
          <w:szCs w:val="24"/>
        </w:rPr>
        <w:t xml:space="preserve">May </w:t>
      </w:r>
      <w:r w:rsidR="00451E6B">
        <w:rPr>
          <w:sz w:val="24"/>
          <w:szCs w:val="24"/>
        </w:rPr>
        <w:t>23, June 18 and July 11</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451E6B">
        <w:rPr>
          <w:sz w:val="24"/>
          <w:szCs w:val="24"/>
        </w:rPr>
        <w:t>June 19</w:t>
      </w:r>
      <w:r w:rsidR="0004572B" w:rsidRPr="0004572B">
        <w:rPr>
          <w:sz w:val="24"/>
          <w:szCs w:val="24"/>
        </w:rPr>
        <w:t xml:space="preserve"> to </w:t>
      </w:r>
      <w:r w:rsidR="005850A2">
        <w:rPr>
          <w:sz w:val="24"/>
          <w:szCs w:val="24"/>
        </w:rPr>
        <w:t>Ju</w:t>
      </w:r>
      <w:r w:rsidR="00451E6B">
        <w:rPr>
          <w:sz w:val="24"/>
          <w:szCs w:val="24"/>
        </w:rPr>
        <w:t>ly</w:t>
      </w:r>
      <w:r w:rsidR="005850A2">
        <w:rPr>
          <w:sz w:val="24"/>
          <w:szCs w:val="24"/>
        </w:rPr>
        <w:t xml:space="preserve"> </w:t>
      </w:r>
      <w:r w:rsidR="00451E6B">
        <w:rPr>
          <w:sz w:val="24"/>
          <w:szCs w:val="24"/>
        </w:rPr>
        <w:t>23</w:t>
      </w:r>
      <w:r w:rsidR="0007495A">
        <w:rPr>
          <w:sz w:val="24"/>
          <w:szCs w:val="24"/>
        </w:rPr>
        <w:t>, 2018</w:t>
      </w:r>
      <w:r w:rsidR="0004572B" w:rsidRPr="0004572B">
        <w:rPr>
          <w:sz w:val="24"/>
          <w:szCs w:val="24"/>
        </w:rPr>
        <w:t xml:space="preserve">, the BOE hereby approves said recommendations. </w:t>
      </w:r>
    </w:p>
    <w:p w:rsidR="002B6034" w:rsidRDefault="002B6034" w:rsidP="002B6034">
      <w:pPr>
        <w:pStyle w:val="ListParagraph"/>
        <w:ind w:left="1260" w:hanging="720"/>
        <w:rPr>
          <w:rFonts w:ascii="Tahoma" w:hAnsi="Tahoma" w:cs="Tahoma"/>
          <w:szCs w:val="24"/>
        </w:rPr>
      </w:pPr>
      <w:r w:rsidRPr="002B6034">
        <w:rPr>
          <w:rFonts w:ascii="Tahoma" w:hAnsi="Tahoma" w:cs="Tahoma"/>
          <w:szCs w:val="24"/>
        </w:rPr>
        <w:t>7.1.3</w:t>
      </w:r>
      <w:r w:rsidRPr="002B6034">
        <w:rPr>
          <w:rFonts w:ascii="Tahoma" w:hAnsi="Tahoma" w:cs="Tahoma"/>
          <w:szCs w:val="24"/>
        </w:rPr>
        <w:tab/>
      </w:r>
      <w:r w:rsidRPr="009D0CE4">
        <w:rPr>
          <w:rFonts w:ascii="Tahoma" w:hAnsi="Tahoma" w:cs="Tahoma"/>
          <w:color w:val="000000"/>
          <w:szCs w:val="24"/>
        </w:rPr>
        <w:t>The Superintendent recommends the Board of Education approve</w:t>
      </w:r>
      <w:r w:rsidRPr="009D0CE4">
        <w:rPr>
          <w:rFonts w:ascii="Tahoma" w:hAnsi="Tahoma" w:cs="Tahoma"/>
          <w:szCs w:val="24"/>
        </w:rPr>
        <w:t xml:space="preserve"> the 201</w:t>
      </w:r>
      <w:r>
        <w:rPr>
          <w:rFonts w:ascii="Tahoma" w:hAnsi="Tahoma" w:cs="Tahoma"/>
          <w:szCs w:val="24"/>
        </w:rPr>
        <w:t>8</w:t>
      </w:r>
      <w:r w:rsidRPr="009D0CE4">
        <w:rPr>
          <w:rFonts w:ascii="Tahoma" w:hAnsi="Tahoma" w:cs="Tahoma"/>
          <w:szCs w:val="24"/>
        </w:rPr>
        <w:t>-1</w:t>
      </w:r>
      <w:r>
        <w:rPr>
          <w:rFonts w:ascii="Tahoma" w:hAnsi="Tahoma" w:cs="Tahoma"/>
          <w:szCs w:val="24"/>
        </w:rPr>
        <w:t>9</w:t>
      </w:r>
      <w:r w:rsidRPr="009D0CE4">
        <w:rPr>
          <w:rFonts w:ascii="Tahoma" w:hAnsi="Tahoma" w:cs="Tahoma"/>
          <w:szCs w:val="24"/>
        </w:rPr>
        <w:t xml:space="preserve"> Secondary Handbook.</w:t>
      </w:r>
    </w:p>
    <w:p w:rsidR="002B6034" w:rsidRPr="002B6034" w:rsidRDefault="002B6034" w:rsidP="002B6034">
      <w:pPr>
        <w:pStyle w:val="ListParagraph"/>
        <w:ind w:left="1260" w:hanging="720"/>
        <w:rPr>
          <w:rFonts w:ascii="Tahoma" w:hAnsi="Tahoma" w:cs="Tahoma"/>
          <w:szCs w:val="24"/>
        </w:rPr>
      </w:pPr>
    </w:p>
    <w:p w:rsidR="002B6034" w:rsidRPr="009D0CE4" w:rsidRDefault="002B6034" w:rsidP="002B6034">
      <w:pPr>
        <w:ind w:left="1260" w:hanging="720"/>
        <w:rPr>
          <w:sz w:val="24"/>
          <w:szCs w:val="24"/>
        </w:rPr>
      </w:pPr>
      <w:r>
        <w:rPr>
          <w:sz w:val="24"/>
          <w:szCs w:val="24"/>
        </w:rPr>
        <w:t>7.1.4</w:t>
      </w:r>
      <w:r>
        <w:rPr>
          <w:sz w:val="24"/>
          <w:szCs w:val="24"/>
        </w:rPr>
        <w:tab/>
      </w:r>
      <w:r w:rsidRPr="009D0CE4">
        <w:rPr>
          <w:color w:val="000000"/>
          <w:sz w:val="24"/>
          <w:szCs w:val="24"/>
        </w:rPr>
        <w:t xml:space="preserve">The Superintendent recommends the Board of Education </w:t>
      </w:r>
      <w:r w:rsidRPr="009D0CE4">
        <w:rPr>
          <w:sz w:val="24"/>
          <w:szCs w:val="24"/>
        </w:rPr>
        <w:t>approve the 201</w:t>
      </w:r>
      <w:r>
        <w:rPr>
          <w:sz w:val="24"/>
          <w:szCs w:val="24"/>
        </w:rPr>
        <w:t>8</w:t>
      </w:r>
      <w:r w:rsidRPr="009D0CE4">
        <w:rPr>
          <w:sz w:val="24"/>
          <w:szCs w:val="24"/>
        </w:rPr>
        <w:t>-1</w:t>
      </w:r>
      <w:r>
        <w:rPr>
          <w:sz w:val="24"/>
          <w:szCs w:val="24"/>
        </w:rPr>
        <w:t>9</w:t>
      </w:r>
      <w:r w:rsidRPr="009D0CE4">
        <w:rPr>
          <w:sz w:val="24"/>
          <w:szCs w:val="24"/>
        </w:rPr>
        <w:t xml:space="preserve"> Code of Conduct.</w:t>
      </w:r>
    </w:p>
    <w:p w:rsidR="002B6034" w:rsidRDefault="002B6034" w:rsidP="00A45784">
      <w:pPr>
        <w:tabs>
          <w:tab w:val="left" w:pos="1260"/>
        </w:tabs>
        <w:spacing w:before="100" w:beforeAutospacing="1" w:after="100" w:afterAutospacing="1"/>
        <w:contextualSpacing/>
        <w:rPr>
          <w:sz w:val="24"/>
          <w:szCs w:val="24"/>
        </w:rPr>
      </w:pPr>
    </w:p>
    <w:p w:rsidR="00406E96" w:rsidRDefault="002B6034" w:rsidP="009233E5">
      <w:pPr>
        <w:ind w:left="1260" w:hanging="720"/>
        <w:rPr>
          <w:sz w:val="24"/>
          <w:szCs w:val="24"/>
        </w:rPr>
      </w:pPr>
      <w:r>
        <w:rPr>
          <w:sz w:val="24"/>
          <w:szCs w:val="24"/>
        </w:rPr>
        <w:t>7.1.5</w:t>
      </w:r>
      <w:r>
        <w:rPr>
          <w:sz w:val="24"/>
          <w:szCs w:val="24"/>
        </w:rPr>
        <w:tab/>
      </w:r>
      <w:r w:rsidRPr="009D0CE4">
        <w:rPr>
          <w:color w:val="000000"/>
          <w:sz w:val="24"/>
          <w:szCs w:val="24"/>
        </w:rPr>
        <w:t xml:space="preserve">The Superintendent recommends the Board of Education </w:t>
      </w:r>
      <w:r w:rsidRPr="009D0CE4">
        <w:rPr>
          <w:sz w:val="24"/>
          <w:szCs w:val="24"/>
        </w:rPr>
        <w:t xml:space="preserve">approve </w:t>
      </w:r>
      <w:proofErr w:type="gramStart"/>
      <w:r w:rsidRPr="009D0CE4">
        <w:rPr>
          <w:sz w:val="24"/>
          <w:szCs w:val="24"/>
        </w:rPr>
        <w:t>the 201</w:t>
      </w:r>
      <w:r>
        <w:rPr>
          <w:sz w:val="24"/>
          <w:szCs w:val="24"/>
        </w:rPr>
        <w:t>8</w:t>
      </w:r>
      <w:r w:rsidRPr="009D0CE4">
        <w:rPr>
          <w:sz w:val="24"/>
          <w:szCs w:val="24"/>
        </w:rPr>
        <w:t>-1</w:t>
      </w:r>
      <w:r>
        <w:rPr>
          <w:sz w:val="24"/>
          <w:szCs w:val="24"/>
        </w:rPr>
        <w:t>9</w:t>
      </w:r>
      <w:r w:rsidRPr="009D0CE4">
        <w:rPr>
          <w:sz w:val="24"/>
          <w:szCs w:val="24"/>
        </w:rPr>
        <w:t xml:space="preserve"> Athletic Policy</w:t>
      </w:r>
      <w:proofErr w:type="gramEnd"/>
      <w:r w:rsidRPr="009D0CE4">
        <w:rPr>
          <w:sz w:val="24"/>
          <w:szCs w:val="24"/>
        </w:rPr>
        <w:t>.</w:t>
      </w:r>
    </w:p>
    <w:p w:rsidR="009233E5" w:rsidRDefault="009233E5" w:rsidP="009233E5">
      <w:pPr>
        <w:ind w:left="1260" w:hanging="720"/>
        <w:rPr>
          <w:sz w:val="24"/>
          <w:szCs w:val="24"/>
        </w:rPr>
      </w:pPr>
    </w:p>
    <w:p w:rsidR="00B7182D" w:rsidRDefault="00B7182D" w:rsidP="009233E5">
      <w:pPr>
        <w:pStyle w:val="PlainText"/>
        <w:tabs>
          <w:tab w:val="left" w:pos="3240"/>
        </w:tabs>
        <w:ind w:left="2160" w:firstLine="720"/>
        <w:rPr>
          <w:rFonts w:ascii="Tahoma" w:hAnsi="Tahoma" w:cs="Tahoma"/>
          <w:sz w:val="24"/>
          <w:szCs w:val="24"/>
        </w:rPr>
      </w:pPr>
      <w:r w:rsidRPr="00F45DFB">
        <w:rPr>
          <w:rFonts w:ascii="Tahoma" w:hAnsi="Tahoma" w:cs="Tahoma"/>
          <w:sz w:val="24"/>
          <w:szCs w:val="24"/>
        </w:rPr>
        <w:t xml:space="preserve">Motion by </w:t>
      </w:r>
      <w:r>
        <w:rPr>
          <w:rFonts w:ascii="Tahoma" w:hAnsi="Tahoma" w:cs="Tahoma"/>
          <w:sz w:val="24"/>
          <w:szCs w:val="24"/>
        </w:rPr>
        <w:t>M. Hopkins</w:t>
      </w:r>
      <w:r>
        <w:rPr>
          <w:rFonts w:ascii="Tahoma" w:hAnsi="Tahoma" w:cs="Tahoma"/>
          <w:sz w:val="24"/>
          <w:szCs w:val="24"/>
        </w:rPr>
        <w:tab/>
      </w:r>
      <w:r w:rsidRPr="00F45DFB">
        <w:rPr>
          <w:rFonts w:ascii="Tahoma" w:hAnsi="Tahoma" w:cs="Tahoma"/>
          <w:sz w:val="24"/>
          <w:szCs w:val="24"/>
        </w:rPr>
        <w:t xml:space="preserve">Seconded </w:t>
      </w:r>
      <w:r>
        <w:rPr>
          <w:rFonts w:ascii="Tahoma" w:hAnsi="Tahoma" w:cs="Tahoma"/>
          <w:sz w:val="24"/>
          <w:szCs w:val="24"/>
        </w:rPr>
        <w:t>F. Roeske</w:t>
      </w:r>
    </w:p>
    <w:p w:rsidR="009233E5" w:rsidRPr="00F45DFB" w:rsidRDefault="009233E5" w:rsidP="009233E5">
      <w:pPr>
        <w:pStyle w:val="PlainText"/>
        <w:tabs>
          <w:tab w:val="left" w:pos="3240"/>
        </w:tabs>
        <w:ind w:left="2160" w:firstLine="720"/>
        <w:rPr>
          <w:rFonts w:ascii="Tahoma" w:hAnsi="Tahoma" w:cs="Tahoma"/>
          <w:sz w:val="24"/>
          <w:szCs w:val="24"/>
        </w:rPr>
      </w:pPr>
    </w:p>
    <w:p w:rsidR="008F1090" w:rsidRDefault="00B7182D" w:rsidP="009233E5">
      <w:pPr>
        <w:tabs>
          <w:tab w:val="left" w:pos="1440"/>
          <w:tab w:val="left" w:pos="2880"/>
        </w:tabs>
        <w:rPr>
          <w:sz w:val="24"/>
          <w:szCs w:val="24"/>
        </w:rPr>
      </w:pPr>
      <w:r>
        <w:rPr>
          <w:sz w:val="24"/>
          <w:szCs w:val="24"/>
        </w:rPr>
        <w:tab/>
      </w:r>
      <w:r>
        <w:rPr>
          <w:sz w:val="24"/>
          <w:szCs w:val="24"/>
        </w:rPr>
        <w:tab/>
      </w:r>
      <w:r w:rsidRPr="00286A80">
        <w:rPr>
          <w:sz w:val="24"/>
          <w:szCs w:val="24"/>
        </w:rPr>
        <w:t xml:space="preserve">5 - Aye    0 - Nay    </w:t>
      </w:r>
      <w:r w:rsidRPr="00286A80">
        <w:rPr>
          <w:sz w:val="24"/>
          <w:szCs w:val="24"/>
        </w:rPr>
        <w:tab/>
      </w:r>
      <w:r w:rsidRPr="00286A80">
        <w:rPr>
          <w:sz w:val="24"/>
          <w:szCs w:val="24"/>
        </w:rPr>
        <w:tab/>
        <w:t>Motion Carried</w:t>
      </w:r>
    </w:p>
    <w:p w:rsidR="009233E5" w:rsidRPr="006D008F" w:rsidRDefault="009233E5" w:rsidP="009233E5">
      <w:pPr>
        <w:tabs>
          <w:tab w:val="left" w:pos="1440"/>
          <w:tab w:val="left" w:pos="2880"/>
        </w:tabs>
        <w:rPr>
          <w:sz w:val="24"/>
          <w:szCs w:val="24"/>
        </w:rPr>
      </w:pP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BD4894" w:rsidRPr="002B6034" w:rsidRDefault="00B610BB" w:rsidP="002B6034">
      <w:pPr>
        <w:pStyle w:val="ListParagraph"/>
        <w:ind w:left="1440" w:hanging="900"/>
        <w:rPr>
          <w:rFonts w:ascii="Tahoma" w:hAnsi="Tahoma" w:cs="Tahoma"/>
          <w:szCs w:val="24"/>
        </w:rPr>
      </w:pPr>
      <w:r w:rsidRPr="00451E6B">
        <w:rPr>
          <w:rFonts w:ascii="Tahoma" w:hAnsi="Tahoma" w:cs="Tahoma"/>
          <w:color w:val="000000"/>
          <w:szCs w:val="24"/>
        </w:rPr>
        <w:t>9.1</w:t>
      </w:r>
      <w:r w:rsidR="004A2693">
        <w:rPr>
          <w:color w:val="000000"/>
          <w:szCs w:val="24"/>
        </w:rPr>
        <w:tab/>
      </w:r>
      <w:r w:rsidR="009233E5" w:rsidRPr="008E457E">
        <w:rPr>
          <w:rFonts w:ascii="Tahoma" w:hAnsi="Tahoma" w:cs="Tahoma"/>
          <w:color w:val="000000"/>
        </w:rPr>
        <w:t xml:space="preserve">Motion </w:t>
      </w:r>
      <w:r w:rsidR="009233E5">
        <w:rPr>
          <w:rFonts w:ascii="Tahoma" w:hAnsi="Tahoma" w:cs="Tahoma"/>
          <w:color w:val="000000"/>
        </w:rPr>
        <w:t>S. Hatch</w:t>
      </w:r>
      <w:r w:rsidR="009233E5" w:rsidRPr="008E457E">
        <w:rPr>
          <w:rFonts w:ascii="Tahoma" w:hAnsi="Tahoma" w:cs="Tahoma"/>
          <w:color w:val="000000"/>
        </w:rPr>
        <w:t xml:space="preserve">, second </w:t>
      </w:r>
      <w:r w:rsidR="009233E5">
        <w:rPr>
          <w:rFonts w:ascii="Tahoma" w:hAnsi="Tahoma" w:cs="Tahoma"/>
          <w:color w:val="000000"/>
        </w:rPr>
        <w:t>P. Cronk</w:t>
      </w:r>
      <w:r w:rsidR="009233E5" w:rsidRPr="008E457E">
        <w:rPr>
          <w:rFonts w:ascii="Tahoma" w:hAnsi="Tahoma" w:cs="Tahoma"/>
          <w:color w:val="000000"/>
        </w:rPr>
        <w:t xml:space="preserve"> to approve the following Cooperative Bid Coordination Resolution:</w:t>
      </w:r>
      <w:r w:rsidR="00BD4894" w:rsidRPr="002B6034">
        <w:rPr>
          <w:rFonts w:ascii="Tahoma" w:hAnsi="Tahoma" w:cs="Tahoma"/>
          <w:szCs w:val="24"/>
        </w:rPr>
        <w:tab/>
      </w:r>
      <w:r w:rsidR="00BD4894" w:rsidRPr="002B6034">
        <w:rPr>
          <w:rFonts w:ascii="Tahoma" w:hAnsi="Tahoma" w:cs="Tahoma"/>
          <w:szCs w:val="24"/>
        </w:rPr>
        <w:tab/>
      </w:r>
    </w:p>
    <w:p w:rsidR="00BD4894"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WHEREAS, The Board of Education, Fillmore Central School District  of New York State desires to participate in a Cooperative Bidding Program conducted by The Board of Cooperative Educational Services of Ontario, Seneca, Wayne and Yates Counties from year to year or, until this Resolution is rescinded, for the purchase of supply of electricity.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lastRenderedPageBreak/>
        <w:t>WHEREAS, The Board of Education, Fillmore Central School District of New York State is desirous of participating with The Board of Cooperative Educational Services of Ontario, Seneca, Wayne and Yates Counties in the joint bid of the commodities and/or services mentioned below as authorized by General Municipal Law, Section 119-o…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WHEREAS, The Board of Education, Fillmore Central School District of New York State has appointed The Board of Cooperative Educational Services of Ontario, Seneca, Wayne and Yates Counties as representative to assume the responsibility for drafting of specifications, advertising for bids, accepting and opening bids, tabulating bids, reporting the results to the Board of Education, Fillmore Central School District of New York State and making recommendations thereon…</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080" w:hanging="360"/>
        <w:rPr>
          <w:rFonts w:ascii="Tahoma" w:hAnsi="Tahoma" w:cs="Tahoma"/>
          <w:szCs w:val="24"/>
        </w:rPr>
      </w:pPr>
      <w:r w:rsidRPr="001C4327">
        <w:rPr>
          <w:rFonts w:ascii="Tahoma" w:hAnsi="Tahoma" w:cs="Tahoma"/>
          <w:szCs w:val="24"/>
        </w:rPr>
        <w:t>THEREFORE…</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BE IT RESOLVED, That The Board of Education, Fillmore Central School District of New York State and The Board of Cooperative Educational Services of Ontario, Seneca, Wayne and Yates Counties hereby accepts the appointment of The Board of Cooperative Educational Services of Ontario, Seneca, Wayne and Yates Counties to represent it in all matters related above…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080" w:hanging="540"/>
        <w:rPr>
          <w:rFonts w:ascii="Tahoma" w:hAnsi="Tahoma" w:cs="Tahoma"/>
          <w:szCs w:val="24"/>
        </w:rPr>
      </w:pPr>
      <w:r w:rsidRPr="001C4327">
        <w:rPr>
          <w:rFonts w:ascii="Tahoma" w:hAnsi="Tahoma" w:cs="Tahoma"/>
          <w:szCs w:val="24"/>
        </w:rPr>
        <w:tab/>
      </w:r>
      <w:r>
        <w:rPr>
          <w:rFonts w:ascii="Tahoma" w:hAnsi="Tahoma" w:cs="Tahoma"/>
          <w:szCs w:val="24"/>
        </w:rPr>
        <w:tab/>
      </w:r>
      <w:r w:rsidRPr="001C4327">
        <w:rPr>
          <w:rFonts w:ascii="Tahoma" w:hAnsi="Tahoma" w:cs="Tahoma"/>
          <w:szCs w:val="24"/>
        </w:rPr>
        <w:t xml:space="preserve">BE IT FURTHER RESOLVED, That </w:t>
      </w:r>
      <w:proofErr w:type="gramStart"/>
      <w:r w:rsidRPr="001C4327">
        <w:rPr>
          <w:rFonts w:ascii="Tahoma" w:hAnsi="Tahoma" w:cs="Tahoma"/>
          <w:szCs w:val="24"/>
        </w:rPr>
        <w:t>The</w:t>
      </w:r>
      <w:proofErr w:type="gramEnd"/>
      <w:r w:rsidRPr="001C4327">
        <w:rPr>
          <w:rFonts w:ascii="Tahoma" w:hAnsi="Tahoma" w:cs="Tahoma"/>
          <w:szCs w:val="24"/>
        </w:rPr>
        <w:t xml:space="preserve"> Board of Education Fillmore Central</w:t>
      </w: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School District of New York State authorizes the above-mentioned Board of Cooperative Educational Services of Ontario, Seneca, Wayne and Yates Counties to represent it in all matters regarding the entering into contract for the purchase of the below-mentioned commodities and/or services…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 xml:space="preserve">BE IT FURTHER RESOLVED, That </w:t>
      </w:r>
      <w:proofErr w:type="gramStart"/>
      <w:r w:rsidRPr="001C4327">
        <w:rPr>
          <w:rFonts w:ascii="Tahoma" w:hAnsi="Tahoma" w:cs="Tahoma"/>
          <w:szCs w:val="24"/>
        </w:rPr>
        <w:t>The</w:t>
      </w:r>
      <w:proofErr w:type="gramEnd"/>
      <w:r w:rsidRPr="001C4327">
        <w:rPr>
          <w:rFonts w:ascii="Tahoma" w:hAnsi="Tahoma" w:cs="Tahoma"/>
          <w:szCs w:val="24"/>
        </w:rPr>
        <w:t xml:space="preserve"> Board of Education Fillmore Central School District of New York State agrees to assume its equitable share of the costs incurred as a result of the cooperative bidding…  </w:t>
      </w:r>
      <w:proofErr w:type="gramStart"/>
      <w:r w:rsidRPr="001C4327">
        <w:rPr>
          <w:rFonts w:ascii="Tahoma" w:hAnsi="Tahoma" w:cs="Tahoma"/>
          <w:szCs w:val="24"/>
        </w:rPr>
        <w:t>And…</w:t>
      </w:r>
      <w:proofErr w:type="gramEnd"/>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9233E5" w:rsidRDefault="00BD4894" w:rsidP="009233E5">
      <w:pPr>
        <w:pStyle w:val="ListParagraph"/>
        <w:autoSpaceDE w:val="0"/>
        <w:autoSpaceDN w:val="0"/>
        <w:adjustRightInd w:val="0"/>
        <w:ind w:left="1440"/>
        <w:rPr>
          <w:rFonts w:ascii="Tahoma" w:hAnsi="Tahoma" w:cs="Tahoma"/>
          <w:szCs w:val="24"/>
        </w:rPr>
      </w:pPr>
      <w:r w:rsidRPr="001C4327">
        <w:rPr>
          <w:rFonts w:ascii="Tahoma" w:hAnsi="Tahoma" w:cs="Tahoma"/>
          <w:szCs w:val="24"/>
        </w:rPr>
        <w:t>NOW, THEREFORE, BE IT RESOLVED, That The Business Manager, on behalf of the Board of Education, Fillmore Central School District of New York State hereby is authorized to participate in cooperative bidding conducted by The Board of Cooperative Educational Services of Ontario, Seneca, Wayne and Yates Counties for supply of  electricity and if requested to furnish The Board of Cooperative Educational Services of Ontario, Seneca, Wayne and Yates Counties an estimated minimum number of units that will be purchased by The Board of Cooperative Educational Services of Ontario, Seneca, Wayne and Yates Counties.  The Board of Cooperative Educational Services of Ontario, Seneca, Wayne and Yates Counties is hereby authorized to award cooperative bids to the bidder deemed to be the lowest responsive and responsible meeting the bid specifications and otherwise complying with Article 5-A of the General Municipal Law of the State of New York relating to public bids and contracts.</w:t>
      </w:r>
    </w:p>
    <w:p w:rsidR="00BD4894" w:rsidRDefault="00BD4894" w:rsidP="00BD4894">
      <w:pPr>
        <w:tabs>
          <w:tab w:val="left" w:pos="720"/>
          <w:tab w:val="left" w:pos="810"/>
        </w:tabs>
        <w:ind w:left="1440" w:hanging="720"/>
        <w:rPr>
          <w:color w:val="000000"/>
          <w:sz w:val="24"/>
          <w:szCs w:val="24"/>
        </w:rPr>
      </w:pPr>
    </w:p>
    <w:p w:rsidR="00D50475" w:rsidRDefault="009233E5" w:rsidP="00D05837">
      <w:pPr>
        <w:autoSpaceDE w:val="0"/>
        <w:autoSpaceDN w:val="0"/>
        <w:adjustRightInd w:val="0"/>
        <w:ind w:left="2160" w:firstLine="720"/>
        <w:rPr>
          <w:sz w:val="24"/>
          <w:szCs w:val="24"/>
        </w:rPr>
      </w:pPr>
      <w:r w:rsidRPr="00286A80">
        <w:rPr>
          <w:sz w:val="24"/>
          <w:szCs w:val="24"/>
        </w:rPr>
        <w:t xml:space="preserve">5 - Aye    0 - Nay    </w:t>
      </w:r>
      <w:r w:rsidRPr="00286A80">
        <w:rPr>
          <w:sz w:val="24"/>
          <w:szCs w:val="24"/>
        </w:rPr>
        <w:tab/>
      </w:r>
      <w:r w:rsidRPr="00286A80">
        <w:rPr>
          <w:sz w:val="24"/>
          <w:szCs w:val="24"/>
        </w:rPr>
        <w:tab/>
        <w:t>Motion Carried</w:t>
      </w:r>
    </w:p>
    <w:p w:rsidR="009233E5" w:rsidRDefault="009233E5" w:rsidP="00BD4894">
      <w:pPr>
        <w:autoSpaceDE w:val="0"/>
        <w:autoSpaceDN w:val="0"/>
        <w:adjustRightInd w:val="0"/>
        <w:ind w:left="2700" w:firstLine="180"/>
        <w:rPr>
          <w:color w:val="000000"/>
          <w:sz w:val="24"/>
          <w:szCs w:val="24"/>
        </w:rPr>
      </w:pPr>
    </w:p>
    <w:p w:rsidR="00D50475" w:rsidRPr="00D50475" w:rsidRDefault="00D50475" w:rsidP="00D50475">
      <w:pPr>
        <w:pStyle w:val="ListParagraph"/>
        <w:autoSpaceDE w:val="0"/>
        <w:autoSpaceDN w:val="0"/>
        <w:adjustRightInd w:val="0"/>
        <w:ind w:left="1260" w:hanging="720"/>
        <w:rPr>
          <w:rFonts w:ascii="Tahoma" w:eastAsiaTheme="minorHAnsi" w:hAnsi="Tahoma" w:cs="Tahoma"/>
          <w:color w:val="000000"/>
          <w:szCs w:val="24"/>
        </w:rPr>
      </w:pPr>
      <w:r w:rsidRPr="00D50475">
        <w:rPr>
          <w:rFonts w:ascii="Tahoma" w:hAnsi="Tahoma" w:cs="Tahoma"/>
          <w:color w:val="000000"/>
          <w:szCs w:val="24"/>
        </w:rPr>
        <w:t>9.5</w:t>
      </w:r>
      <w:r>
        <w:rPr>
          <w:color w:val="000000"/>
          <w:szCs w:val="24"/>
        </w:rPr>
        <w:tab/>
      </w:r>
      <w:r w:rsidR="007E4E9A" w:rsidRPr="008E457E">
        <w:rPr>
          <w:rFonts w:ascii="Tahoma" w:hAnsi="Tahoma" w:cs="Tahoma"/>
          <w:color w:val="000000"/>
        </w:rPr>
        <w:t xml:space="preserve">Motion </w:t>
      </w:r>
      <w:r w:rsidR="007E4E9A">
        <w:rPr>
          <w:rFonts w:ascii="Tahoma" w:hAnsi="Tahoma" w:cs="Tahoma"/>
          <w:color w:val="000000"/>
        </w:rPr>
        <w:t>P. Cronk</w:t>
      </w:r>
      <w:r w:rsidR="007E4E9A" w:rsidRPr="008E457E">
        <w:rPr>
          <w:rFonts w:ascii="Tahoma" w:hAnsi="Tahoma" w:cs="Tahoma"/>
          <w:color w:val="000000"/>
        </w:rPr>
        <w:t xml:space="preserve">, second </w:t>
      </w:r>
      <w:r w:rsidR="007E4E9A">
        <w:rPr>
          <w:rFonts w:ascii="Tahoma" w:hAnsi="Tahoma" w:cs="Tahoma"/>
          <w:color w:val="000000"/>
        </w:rPr>
        <w:t>M. Hopkins</w:t>
      </w:r>
      <w:r w:rsidR="007E4E9A" w:rsidRPr="008E457E">
        <w:rPr>
          <w:rFonts w:ascii="Tahoma" w:hAnsi="Tahoma" w:cs="Tahoma"/>
          <w:color w:val="000000"/>
        </w:rPr>
        <w:t xml:space="preserve"> to</w:t>
      </w:r>
      <w:r w:rsidRPr="00114FE3">
        <w:rPr>
          <w:rFonts w:ascii="Tahoma" w:hAnsi="Tahoma" w:cs="Tahoma"/>
          <w:bCs/>
          <w:szCs w:val="24"/>
        </w:rPr>
        <w:t xml:space="preserve"> </w:t>
      </w:r>
      <w:r w:rsidRPr="00114FE3">
        <w:rPr>
          <w:rFonts w:ascii="Tahoma" w:eastAsiaTheme="minorHAnsi" w:hAnsi="Tahoma" w:cs="Tahoma"/>
          <w:color w:val="000000"/>
          <w:szCs w:val="24"/>
        </w:rPr>
        <w:t>approve</w:t>
      </w:r>
      <w:r>
        <w:rPr>
          <w:rFonts w:ascii="Tahoma" w:eastAsiaTheme="minorHAnsi" w:hAnsi="Tahoma" w:cs="Tahoma"/>
          <w:color w:val="000000"/>
          <w:szCs w:val="24"/>
        </w:rPr>
        <w:t xml:space="preserve"> the </w:t>
      </w:r>
      <w:r w:rsidRPr="00D50475">
        <w:rPr>
          <w:rFonts w:ascii="Tahoma" w:hAnsi="Tahoma" w:cs="Tahoma"/>
        </w:rPr>
        <w:t>Pare</w:t>
      </w:r>
      <w:r>
        <w:rPr>
          <w:rFonts w:ascii="Tahoma" w:hAnsi="Tahoma" w:cs="Tahoma"/>
        </w:rPr>
        <w:t xml:space="preserve">nt and Family Engagement Policy </w:t>
      </w:r>
      <w:r>
        <w:rPr>
          <w:rFonts w:ascii="Tahoma" w:hAnsi="Tahoma" w:cs="Tahoma"/>
          <w:szCs w:val="24"/>
        </w:rPr>
        <w:t>#</w:t>
      </w:r>
      <w:r w:rsidRPr="005322EC">
        <w:rPr>
          <w:rFonts w:ascii="Tahoma" w:hAnsi="Tahoma" w:cs="Tahoma"/>
          <w:szCs w:val="24"/>
        </w:rPr>
        <w:t>8260</w:t>
      </w:r>
      <w:r>
        <w:rPr>
          <w:rFonts w:ascii="Tahoma" w:hAnsi="Tahoma" w:cs="Tahoma"/>
          <w:szCs w:val="24"/>
        </w:rPr>
        <w:t>.</w:t>
      </w:r>
    </w:p>
    <w:p w:rsidR="00D50475" w:rsidRPr="00D50475" w:rsidRDefault="00D50475" w:rsidP="007E4E9A">
      <w:pPr>
        <w:autoSpaceDE w:val="0"/>
        <w:autoSpaceDN w:val="0"/>
        <w:adjustRightInd w:val="0"/>
        <w:rPr>
          <w:rFonts w:eastAsiaTheme="minorHAnsi"/>
          <w:color w:val="000000"/>
          <w:sz w:val="24"/>
          <w:szCs w:val="24"/>
        </w:rPr>
      </w:pPr>
    </w:p>
    <w:p w:rsidR="00D50475" w:rsidRPr="00D50475" w:rsidRDefault="00D50475" w:rsidP="00D50475">
      <w:pPr>
        <w:autoSpaceDE w:val="0"/>
        <w:autoSpaceDN w:val="0"/>
        <w:adjustRightInd w:val="0"/>
        <w:ind w:left="1260" w:hanging="720"/>
        <w:rPr>
          <w:sz w:val="24"/>
          <w:szCs w:val="24"/>
        </w:rPr>
      </w:pPr>
      <w:r w:rsidRPr="00D50475">
        <w:rPr>
          <w:rFonts w:eastAsiaTheme="minorHAnsi"/>
          <w:color w:val="000000"/>
          <w:sz w:val="24"/>
          <w:szCs w:val="24"/>
        </w:rPr>
        <w:t xml:space="preserve"> </w:t>
      </w:r>
      <w:r w:rsidRPr="00D50475">
        <w:rPr>
          <w:rFonts w:eastAsiaTheme="minorHAnsi"/>
          <w:color w:val="000000"/>
          <w:sz w:val="24"/>
          <w:szCs w:val="24"/>
        </w:rPr>
        <w:tab/>
      </w:r>
      <w:r w:rsidRPr="00D50475">
        <w:rPr>
          <w:rFonts w:eastAsiaTheme="minorHAnsi"/>
          <w:color w:val="000000"/>
          <w:sz w:val="24"/>
          <w:szCs w:val="24"/>
        </w:rPr>
        <w:tab/>
      </w:r>
      <w:r w:rsidRPr="00D50475">
        <w:rPr>
          <w:rFonts w:eastAsiaTheme="minorHAnsi"/>
          <w:color w:val="000000"/>
          <w:sz w:val="24"/>
          <w:szCs w:val="24"/>
        </w:rPr>
        <w:tab/>
      </w:r>
      <w:r w:rsidR="00D05837">
        <w:rPr>
          <w:rFonts w:eastAsiaTheme="minorHAnsi"/>
          <w:color w:val="000000"/>
          <w:sz w:val="24"/>
          <w:szCs w:val="24"/>
        </w:rPr>
        <w:tab/>
      </w:r>
      <w:r w:rsidR="007E4E9A" w:rsidRPr="00286A80">
        <w:rPr>
          <w:sz w:val="24"/>
          <w:szCs w:val="24"/>
        </w:rPr>
        <w:t xml:space="preserve">5 - Aye    0 - Nay    </w:t>
      </w:r>
      <w:r w:rsidR="007E4E9A" w:rsidRPr="00286A80">
        <w:rPr>
          <w:sz w:val="24"/>
          <w:szCs w:val="24"/>
        </w:rPr>
        <w:tab/>
      </w:r>
      <w:r w:rsidR="007E4E9A" w:rsidRPr="00286A80">
        <w:rPr>
          <w:sz w:val="24"/>
          <w:szCs w:val="24"/>
        </w:rPr>
        <w:tab/>
        <w:t>Motion Carried</w:t>
      </w:r>
    </w:p>
    <w:p w:rsidR="001C1CA6" w:rsidRPr="00013128" w:rsidRDefault="001C1CA6" w:rsidP="001C1CA6">
      <w:pPr>
        <w:tabs>
          <w:tab w:val="left" w:pos="1260"/>
        </w:tabs>
        <w:rPr>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r w:rsidR="00C44555">
        <w:rPr>
          <w:b/>
          <w:bCs/>
          <w:sz w:val="24"/>
          <w:szCs w:val="24"/>
        </w:rPr>
        <w:t xml:space="preserve"> - NONE</w:t>
      </w:r>
    </w:p>
    <w:p w:rsidR="00750878" w:rsidRDefault="00750878" w:rsidP="00C44555">
      <w:pPr>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963977" w:rsidRDefault="006A73A2" w:rsidP="00963977">
      <w:pPr>
        <w:ind w:left="1260" w:hanging="720"/>
        <w:rPr>
          <w:sz w:val="24"/>
          <w:szCs w:val="24"/>
        </w:rPr>
      </w:pPr>
      <w:r>
        <w:rPr>
          <w:sz w:val="24"/>
          <w:szCs w:val="24"/>
        </w:rPr>
        <w:t>1</w:t>
      </w:r>
      <w:r w:rsidR="00750878">
        <w:rPr>
          <w:sz w:val="24"/>
          <w:szCs w:val="24"/>
        </w:rPr>
        <w:t>1</w:t>
      </w:r>
      <w:r w:rsidR="005823D8">
        <w:rPr>
          <w:sz w:val="24"/>
          <w:szCs w:val="24"/>
        </w:rPr>
        <w:t>.1</w:t>
      </w:r>
      <w:r w:rsidR="005823D8">
        <w:rPr>
          <w:sz w:val="24"/>
          <w:szCs w:val="24"/>
        </w:rPr>
        <w:tab/>
      </w:r>
      <w:r w:rsidR="00C44555">
        <w:rPr>
          <w:sz w:val="24"/>
          <w:szCs w:val="24"/>
        </w:rPr>
        <w:t xml:space="preserve">Motion S. Hatch, second F. Roeske to approve the following </w:t>
      </w:r>
      <w:r w:rsidR="00963977">
        <w:rPr>
          <w:sz w:val="24"/>
          <w:szCs w:val="24"/>
        </w:rPr>
        <w:t>Non-Instructional Appointment</w:t>
      </w:r>
    </w:p>
    <w:p w:rsidR="00963977" w:rsidRPr="00EE5A0A" w:rsidRDefault="00963977" w:rsidP="00963977">
      <w:pPr>
        <w:ind w:left="1440" w:hanging="720"/>
        <w:rPr>
          <w:color w:val="000000"/>
          <w:sz w:val="24"/>
          <w:szCs w:val="24"/>
        </w:rPr>
      </w:pPr>
    </w:p>
    <w:tbl>
      <w:tblPr>
        <w:tblW w:w="8470" w:type="dxa"/>
        <w:tblInd w:w="1008" w:type="dxa"/>
        <w:tblLook w:val="04A0" w:firstRow="1" w:lastRow="0" w:firstColumn="1" w:lastColumn="0" w:noHBand="0" w:noVBand="1"/>
      </w:tblPr>
      <w:tblGrid>
        <w:gridCol w:w="2520"/>
        <w:gridCol w:w="3240"/>
        <w:gridCol w:w="2710"/>
      </w:tblGrid>
      <w:tr w:rsidR="00963977" w:rsidRPr="009C3755" w:rsidTr="00E93C0D">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sidRPr="009C3755">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sidRPr="009C3755">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Pr>
                <w:b/>
                <w:sz w:val="24"/>
                <w:szCs w:val="24"/>
              </w:rPr>
              <w:t>EFFECTIVE DATE</w:t>
            </w:r>
          </w:p>
        </w:tc>
      </w:tr>
      <w:tr w:rsidR="00963977" w:rsidRPr="009C3755" w:rsidTr="00E93C0D">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Priscilla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Food Service Manager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7-1-18</w:t>
            </w:r>
            <w:r w:rsidR="00E72FC7">
              <w:rPr>
                <w:sz w:val="24"/>
                <w:szCs w:val="24"/>
              </w:rPr>
              <w:t xml:space="preserve"> (Retro-active)</w:t>
            </w:r>
          </w:p>
        </w:tc>
      </w:tr>
    </w:tbl>
    <w:p w:rsidR="00963977" w:rsidRDefault="00963977" w:rsidP="00963977">
      <w:pPr>
        <w:autoSpaceDE w:val="0"/>
        <w:autoSpaceDN w:val="0"/>
        <w:adjustRightInd w:val="0"/>
        <w:ind w:left="2160"/>
      </w:pPr>
      <w:r>
        <w:t xml:space="preserve">Individual listed </w:t>
      </w:r>
      <w:r w:rsidR="00C83A57">
        <w:t>is</w:t>
      </w:r>
      <w:r w:rsidRPr="00B51B69">
        <w:t xml:space="preserve"> fingerprinted and </w:t>
      </w:r>
      <w:r>
        <w:t>ha</w:t>
      </w:r>
      <w:r w:rsidR="00C83A57">
        <w:t>s</w:t>
      </w:r>
      <w:r w:rsidRPr="00B51B69">
        <w:t xml:space="preserve"> full clearance for employment.</w:t>
      </w:r>
    </w:p>
    <w:p w:rsidR="00963977" w:rsidRDefault="00963977" w:rsidP="00963977">
      <w:pPr>
        <w:ind w:left="2250"/>
        <w:rPr>
          <w:color w:val="000000"/>
          <w:sz w:val="24"/>
          <w:szCs w:val="24"/>
        </w:rPr>
      </w:pPr>
    </w:p>
    <w:p w:rsidR="00963977" w:rsidRDefault="00963977" w:rsidP="00963977">
      <w:pPr>
        <w:ind w:left="2160" w:firstLine="540"/>
        <w:rPr>
          <w:sz w:val="24"/>
          <w:szCs w:val="24"/>
        </w:rPr>
      </w:pPr>
    </w:p>
    <w:p w:rsidR="006B1177" w:rsidRDefault="00C44555" w:rsidP="00D05837">
      <w:pPr>
        <w:ind w:left="2160" w:firstLine="720"/>
        <w:rPr>
          <w:sz w:val="24"/>
          <w:szCs w:val="24"/>
        </w:rPr>
      </w:pPr>
      <w:r w:rsidRPr="00286A80">
        <w:rPr>
          <w:sz w:val="24"/>
          <w:szCs w:val="24"/>
        </w:rPr>
        <w:t xml:space="preserve">5 - Aye    0 - Nay    </w:t>
      </w:r>
      <w:r w:rsidRPr="00286A80">
        <w:rPr>
          <w:sz w:val="24"/>
          <w:szCs w:val="24"/>
        </w:rPr>
        <w:tab/>
      </w:r>
      <w:r w:rsidRPr="00286A80">
        <w:rPr>
          <w:sz w:val="24"/>
          <w:szCs w:val="24"/>
        </w:rPr>
        <w:tab/>
        <w:t>Motion Carried</w:t>
      </w:r>
    </w:p>
    <w:p w:rsidR="00C44555" w:rsidRDefault="00C44555" w:rsidP="00F26D06">
      <w:pPr>
        <w:ind w:left="1440" w:firstLine="720"/>
        <w:rPr>
          <w:sz w:val="24"/>
          <w:szCs w:val="24"/>
        </w:rPr>
      </w:pPr>
    </w:p>
    <w:p w:rsidR="006B1177" w:rsidRDefault="006B1177" w:rsidP="00C44555">
      <w:pPr>
        <w:ind w:left="1260" w:hanging="720"/>
        <w:rPr>
          <w:sz w:val="24"/>
          <w:szCs w:val="24"/>
        </w:rPr>
      </w:pPr>
      <w:r>
        <w:rPr>
          <w:sz w:val="24"/>
          <w:szCs w:val="24"/>
        </w:rPr>
        <w:t>11.2</w:t>
      </w:r>
      <w:r>
        <w:rPr>
          <w:sz w:val="24"/>
          <w:szCs w:val="24"/>
        </w:rPr>
        <w:tab/>
      </w:r>
      <w:r w:rsidR="00C44555">
        <w:rPr>
          <w:sz w:val="24"/>
          <w:szCs w:val="24"/>
        </w:rPr>
        <w:t xml:space="preserve">Motion P. Cronk, second F. Roeske to approve the </w:t>
      </w:r>
      <w:r>
        <w:rPr>
          <w:sz w:val="24"/>
          <w:szCs w:val="24"/>
        </w:rPr>
        <w:t xml:space="preserve">appointment of Joseph Moynihan </w:t>
      </w:r>
      <w:proofErr w:type="gramStart"/>
      <w:r>
        <w:rPr>
          <w:sz w:val="24"/>
          <w:szCs w:val="24"/>
        </w:rPr>
        <w:t>as</w:t>
      </w:r>
      <w:r w:rsidR="00C44555">
        <w:rPr>
          <w:sz w:val="24"/>
          <w:szCs w:val="24"/>
        </w:rPr>
        <w:t xml:space="preserve"> </w:t>
      </w:r>
      <w:r>
        <w:rPr>
          <w:sz w:val="24"/>
          <w:szCs w:val="24"/>
        </w:rPr>
        <w:t xml:space="preserve"> 5</w:t>
      </w:r>
      <w:proofErr w:type="gramEnd"/>
      <w:r>
        <w:rPr>
          <w:sz w:val="24"/>
          <w:szCs w:val="24"/>
        </w:rPr>
        <w:t xml:space="preserve">-12 Secondary Principal, effective August 1, 2018. </w:t>
      </w:r>
    </w:p>
    <w:p w:rsidR="006B1177" w:rsidRPr="009202A8" w:rsidRDefault="006B1177" w:rsidP="00C44555">
      <w:pPr>
        <w:rPr>
          <w:sz w:val="24"/>
          <w:szCs w:val="24"/>
        </w:rPr>
      </w:pPr>
    </w:p>
    <w:p w:rsidR="005B4597" w:rsidRDefault="006B1177" w:rsidP="00C44555">
      <w:pPr>
        <w:ind w:left="1260" w:hanging="720"/>
        <w:rPr>
          <w:sz w:val="24"/>
          <w:szCs w:val="24"/>
        </w:rPr>
      </w:pPr>
      <w:r w:rsidRPr="009202A8">
        <w:rPr>
          <w:sz w:val="24"/>
          <w:szCs w:val="24"/>
        </w:rPr>
        <w:tab/>
      </w:r>
      <w:r w:rsidR="00C44555">
        <w:rPr>
          <w:sz w:val="24"/>
          <w:szCs w:val="24"/>
        </w:rPr>
        <w:tab/>
      </w:r>
      <w:r w:rsidR="00C44555">
        <w:rPr>
          <w:sz w:val="24"/>
          <w:szCs w:val="24"/>
        </w:rPr>
        <w:tab/>
      </w:r>
      <w:r w:rsidR="00D05837">
        <w:rPr>
          <w:sz w:val="24"/>
          <w:szCs w:val="24"/>
        </w:rPr>
        <w:tab/>
      </w:r>
      <w:r w:rsidR="00C44555" w:rsidRPr="00286A80">
        <w:rPr>
          <w:sz w:val="24"/>
          <w:szCs w:val="24"/>
        </w:rPr>
        <w:t xml:space="preserve">5 - Aye    0 - Nay    </w:t>
      </w:r>
      <w:r w:rsidR="00C44555" w:rsidRPr="00286A80">
        <w:rPr>
          <w:sz w:val="24"/>
          <w:szCs w:val="24"/>
        </w:rPr>
        <w:tab/>
      </w:r>
      <w:r w:rsidR="00C44555" w:rsidRPr="00286A80">
        <w:rPr>
          <w:sz w:val="24"/>
          <w:szCs w:val="24"/>
        </w:rPr>
        <w:tab/>
        <w:t>Motion Carried</w:t>
      </w:r>
    </w:p>
    <w:p w:rsidR="00890270" w:rsidRPr="007A2012" w:rsidRDefault="00890270" w:rsidP="001B7D2F">
      <w:pPr>
        <w:tabs>
          <w:tab w:val="left" w:pos="1260"/>
        </w:tabs>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C44555" w:rsidP="00C44555">
      <w:pPr>
        <w:ind w:left="360"/>
        <w:rPr>
          <w:sz w:val="24"/>
          <w:szCs w:val="24"/>
        </w:rPr>
      </w:pPr>
      <w:r>
        <w:rPr>
          <w:sz w:val="24"/>
          <w:szCs w:val="24"/>
        </w:rPr>
        <w:t>Motion F. Roeske, second M. Hopkins for t</w:t>
      </w:r>
      <w:r w:rsidRPr="00277C4F">
        <w:rPr>
          <w:sz w:val="24"/>
          <w:szCs w:val="24"/>
        </w:rPr>
        <w:t xml:space="preserve">he board </w:t>
      </w:r>
      <w:r>
        <w:rPr>
          <w:sz w:val="24"/>
          <w:szCs w:val="24"/>
        </w:rPr>
        <w:t xml:space="preserve">to </w:t>
      </w:r>
      <w:r w:rsidRPr="00277C4F">
        <w:rPr>
          <w:sz w:val="24"/>
          <w:szCs w:val="24"/>
        </w:rPr>
        <w:t xml:space="preserve">adjourn </w:t>
      </w:r>
      <w:r>
        <w:rPr>
          <w:sz w:val="24"/>
          <w:szCs w:val="24"/>
        </w:rPr>
        <w:t>the meeting</w:t>
      </w:r>
      <w:r w:rsidR="005C18F1" w:rsidRPr="00277C4F">
        <w:rPr>
          <w:sz w:val="24"/>
          <w:szCs w:val="24"/>
        </w:rPr>
        <w:t xml:space="preserve"> at </w:t>
      </w:r>
      <w:r>
        <w:rPr>
          <w:sz w:val="24"/>
          <w:szCs w:val="24"/>
        </w:rPr>
        <w:t xml:space="preserve">7:55 </w:t>
      </w:r>
      <w:r w:rsidR="005C18F1" w:rsidRPr="00277C4F">
        <w:rPr>
          <w:sz w:val="24"/>
          <w:szCs w:val="24"/>
        </w:rPr>
        <w:t>PM.</w:t>
      </w:r>
    </w:p>
    <w:p w:rsidR="005C18F1" w:rsidRPr="00277C4F" w:rsidRDefault="005C18F1" w:rsidP="00A97BFC">
      <w:pPr>
        <w:ind w:left="2160"/>
        <w:rPr>
          <w:sz w:val="24"/>
          <w:szCs w:val="24"/>
        </w:rPr>
      </w:pPr>
    </w:p>
    <w:p w:rsidR="005C18F1" w:rsidRDefault="00C44555" w:rsidP="00D05837">
      <w:pPr>
        <w:ind w:left="2160" w:firstLine="720"/>
        <w:rPr>
          <w:sz w:val="24"/>
          <w:szCs w:val="24"/>
        </w:rPr>
      </w:pPr>
      <w:r w:rsidRPr="00286A80">
        <w:rPr>
          <w:sz w:val="24"/>
          <w:szCs w:val="24"/>
        </w:rPr>
        <w:t xml:space="preserve">5 - Aye    0 - Nay    </w:t>
      </w:r>
      <w:r w:rsidRPr="00286A80">
        <w:rPr>
          <w:sz w:val="24"/>
          <w:szCs w:val="24"/>
        </w:rPr>
        <w:tab/>
      </w:r>
      <w:r w:rsidRPr="00286A80">
        <w:rPr>
          <w:sz w:val="24"/>
          <w:szCs w:val="24"/>
        </w:rPr>
        <w:tab/>
        <w:t>Motion Carried</w:t>
      </w: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4F4EA0" w:rsidRPr="0029629B" w:rsidRDefault="004F4EA0" w:rsidP="001D3779">
      <w:pPr>
        <w:rPr>
          <w:bCs/>
          <w:szCs w:val="24"/>
        </w:rPr>
      </w:pPr>
    </w:p>
    <w:p w:rsidR="00EC50F7" w:rsidRPr="00301213" w:rsidRDefault="00EC50F7" w:rsidP="00301213">
      <w:pPr>
        <w:ind w:left="540"/>
        <w:rPr>
          <w:bCs/>
          <w:szCs w:val="24"/>
        </w:rPr>
      </w:pPr>
    </w:p>
    <w:sectPr w:rsidR="00EC50F7" w:rsidRPr="00301213" w:rsidSect="00C50DF9">
      <w:headerReference w:type="default" r:id="rId9"/>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4A" w:rsidRDefault="00F63A4A" w:rsidP="00AB0558">
      <w:r>
        <w:separator/>
      </w:r>
    </w:p>
  </w:endnote>
  <w:endnote w:type="continuationSeparator" w:id="0">
    <w:p w:rsidR="00F63A4A" w:rsidRDefault="00F63A4A"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4A" w:rsidRDefault="00F63A4A" w:rsidP="00AB0558">
      <w:r>
        <w:separator/>
      </w:r>
    </w:p>
  </w:footnote>
  <w:footnote w:type="continuationSeparator" w:id="0">
    <w:p w:rsidR="00F63A4A" w:rsidRDefault="00F63A4A"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42" w:rsidRPr="003F1F02" w:rsidRDefault="00824742" w:rsidP="00E70EC6">
    <w:pPr>
      <w:pStyle w:val="Header"/>
      <w:rPr>
        <w:b/>
      </w:rPr>
    </w:pPr>
    <w:r>
      <w:rPr>
        <w:b/>
      </w:rPr>
      <w:t>Fillmore CSD Board Agenda</w:t>
    </w:r>
    <w:r>
      <w:rPr>
        <w:b/>
      </w:rPr>
      <w:tab/>
      <w:t xml:space="preserve">                                                                                                   </w:t>
    </w:r>
    <w:r w:rsidR="00A72A43">
      <w:rPr>
        <w:b/>
      </w:rPr>
      <w:t>July 23</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C334C9"/>
    <w:multiLevelType w:val="hybridMultilevel"/>
    <w:tmpl w:val="A0FC8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5B1F18"/>
    <w:multiLevelType w:val="hybridMultilevel"/>
    <w:tmpl w:val="21A04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E61BC"/>
    <w:multiLevelType w:val="hybridMultilevel"/>
    <w:tmpl w:val="483692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6">
    <w:nsid w:val="242B34F4"/>
    <w:multiLevelType w:val="hybridMultilevel"/>
    <w:tmpl w:val="843ED2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506A10"/>
    <w:multiLevelType w:val="hybridMultilevel"/>
    <w:tmpl w:val="6C60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25D68B7"/>
    <w:multiLevelType w:val="hybridMultilevel"/>
    <w:tmpl w:val="133C6B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1241A2"/>
    <w:multiLevelType w:val="hybridMultilevel"/>
    <w:tmpl w:val="6C92A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3C0E15"/>
    <w:multiLevelType w:val="hybridMultilevel"/>
    <w:tmpl w:val="FDB6F1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FD5756E"/>
    <w:multiLevelType w:val="hybridMultilevel"/>
    <w:tmpl w:val="84D8CE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7">
    <w:nsid w:val="6AEA5FA6"/>
    <w:multiLevelType w:val="hybridMultilevel"/>
    <w:tmpl w:val="73C030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535CE"/>
    <w:multiLevelType w:val="hybridMultilevel"/>
    <w:tmpl w:val="AB707C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71EE188E"/>
    <w:multiLevelType w:val="hybridMultilevel"/>
    <w:tmpl w:val="86C82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8"/>
  </w:num>
  <w:num w:numId="3">
    <w:abstractNumId w:val="21"/>
  </w:num>
  <w:num w:numId="4">
    <w:abstractNumId w:val="4"/>
  </w:num>
  <w:num w:numId="5">
    <w:abstractNumId w:val="9"/>
  </w:num>
  <w:num w:numId="6">
    <w:abstractNumId w:val="7"/>
  </w:num>
  <w:num w:numId="7">
    <w:abstractNumId w:val="0"/>
  </w:num>
  <w:num w:numId="8">
    <w:abstractNumId w:val="16"/>
  </w:num>
  <w:num w:numId="9">
    <w:abstractNumId w:val="13"/>
  </w:num>
  <w:num w:numId="10">
    <w:abstractNumId w:val="22"/>
  </w:num>
  <w:num w:numId="11">
    <w:abstractNumId w:val="10"/>
  </w:num>
  <w:num w:numId="12">
    <w:abstractNumId w:val="11"/>
  </w:num>
  <w:num w:numId="13">
    <w:abstractNumId w:val="3"/>
  </w:num>
  <w:num w:numId="14">
    <w:abstractNumId w:val="6"/>
  </w:num>
  <w:num w:numId="15">
    <w:abstractNumId w:val="2"/>
  </w:num>
  <w:num w:numId="16">
    <w:abstractNumId w:val="17"/>
  </w:num>
  <w:num w:numId="17">
    <w:abstractNumId w:val="14"/>
  </w:num>
  <w:num w:numId="18">
    <w:abstractNumId w:val="1"/>
  </w:num>
  <w:num w:numId="19">
    <w:abstractNumId w:val="8"/>
  </w:num>
  <w:num w:numId="20">
    <w:abstractNumId w:val="20"/>
  </w:num>
  <w:num w:numId="21">
    <w:abstractNumId w:val="12"/>
  </w:num>
  <w:num w:numId="22">
    <w:abstractNumId w:val="19"/>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048C"/>
    <w:rsid w:val="00003875"/>
    <w:rsid w:val="000067AA"/>
    <w:rsid w:val="0000716B"/>
    <w:rsid w:val="00010296"/>
    <w:rsid w:val="000120BB"/>
    <w:rsid w:val="00013128"/>
    <w:rsid w:val="000134B3"/>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1448"/>
    <w:rsid w:val="00052F85"/>
    <w:rsid w:val="000533E0"/>
    <w:rsid w:val="00055188"/>
    <w:rsid w:val="00056E88"/>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960E5"/>
    <w:rsid w:val="000A335F"/>
    <w:rsid w:val="000A3CED"/>
    <w:rsid w:val="000A5D21"/>
    <w:rsid w:val="000B3379"/>
    <w:rsid w:val="000B3991"/>
    <w:rsid w:val="000C17D3"/>
    <w:rsid w:val="000D1C4A"/>
    <w:rsid w:val="000D2990"/>
    <w:rsid w:val="000D4D52"/>
    <w:rsid w:val="000D5D68"/>
    <w:rsid w:val="000E453A"/>
    <w:rsid w:val="000E53B0"/>
    <w:rsid w:val="000E5DA1"/>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A69"/>
    <w:rsid w:val="00122DCE"/>
    <w:rsid w:val="00123020"/>
    <w:rsid w:val="001237C2"/>
    <w:rsid w:val="00124188"/>
    <w:rsid w:val="00126644"/>
    <w:rsid w:val="00127FBF"/>
    <w:rsid w:val="00130A50"/>
    <w:rsid w:val="00132C04"/>
    <w:rsid w:val="0013360F"/>
    <w:rsid w:val="00135EFF"/>
    <w:rsid w:val="00136D62"/>
    <w:rsid w:val="00137502"/>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600A"/>
    <w:rsid w:val="001C7C1D"/>
    <w:rsid w:val="001D0434"/>
    <w:rsid w:val="001D0482"/>
    <w:rsid w:val="001D0766"/>
    <w:rsid w:val="001D1A21"/>
    <w:rsid w:val="001D1E73"/>
    <w:rsid w:val="001D28FD"/>
    <w:rsid w:val="001D3779"/>
    <w:rsid w:val="001D3A9D"/>
    <w:rsid w:val="001E0A98"/>
    <w:rsid w:val="001E5DD9"/>
    <w:rsid w:val="001F1BF6"/>
    <w:rsid w:val="001F1C85"/>
    <w:rsid w:val="001F2C2E"/>
    <w:rsid w:val="001F3213"/>
    <w:rsid w:val="001F71DA"/>
    <w:rsid w:val="00200AF7"/>
    <w:rsid w:val="002019A8"/>
    <w:rsid w:val="00201A92"/>
    <w:rsid w:val="0020338A"/>
    <w:rsid w:val="00203612"/>
    <w:rsid w:val="00203D2B"/>
    <w:rsid w:val="00203FB9"/>
    <w:rsid w:val="00210363"/>
    <w:rsid w:val="00210D03"/>
    <w:rsid w:val="00213B57"/>
    <w:rsid w:val="00214F69"/>
    <w:rsid w:val="002158B1"/>
    <w:rsid w:val="00216894"/>
    <w:rsid w:val="00216B52"/>
    <w:rsid w:val="00220172"/>
    <w:rsid w:val="002219B3"/>
    <w:rsid w:val="00221B5D"/>
    <w:rsid w:val="002352B7"/>
    <w:rsid w:val="002371EF"/>
    <w:rsid w:val="002411ED"/>
    <w:rsid w:val="00241385"/>
    <w:rsid w:val="00242BE3"/>
    <w:rsid w:val="002437F9"/>
    <w:rsid w:val="002473AD"/>
    <w:rsid w:val="002474EE"/>
    <w:rsid w:val="00247E1B"/>
    <w:rsid w:val="0025086D"/>
    <w:rsid w:val="00250C58"/>
    <w:rsid w:val="002514C1"/>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247"/>
    <w:rsid w:val="0027696D"/>
    <w:rsid w:val="00277C4F"/>
    <w:rsid w:val="0028034B"/>
    <w:rsid w:val="00280873"/>
    <w:rsid w:val="002852D9"/>
    <w:rsid w:val="00285501"/>
    <w:rsid w:val="002866BD"/>
    <w:rsid w:val="0029036D"/>
    <w:rsid w:val="0029228B"/>
    <w:rsid w:val="002935D5"/>
    <w:rsid w:val="002941F2"/>
    <w:rsid w:val="002942C1"/>
    <w:rsid w:val="0029467B"/>
    <w:rsid w:val="002952BA"/>
    <w:rsid w:val="002959AD"/>
    <w:rsid w:val="0029629B"/>
    <w:rsid w:val="00297009"/>
    <w:rsid w:val="0029732C"/>
    <w:rsid w:val="002A0E50"/>
    <w:rsid w:val="002A12C6"/>
    <w:rsid w:val="002A2D2B"/>
    <w:rsid w:val="002A5E8B"/>
    <w:rsid w:val="002B2444"/>
    <w:rsid w:val="002B6034"/>
    <w:rsid w:val="002B611A"/>
    <w:rsid w:val="002C13ED"/>
    <w:rsid w:val="002C1560"/>
    <w:rsid w:val="002C1F43"/>
    <w:rsid w:val="002C346D"/>
    <w:rsid w:val="002C433F"/>
    <w:rsid w:val="002C5850"/>
    <w:rsid w:val="002C5F03"/>
    <w:rsid w:val="002C6883"/>
    <w:rsid w:val="002C68BD"/>
    <w:rsid w:val="002C6A69"/>
    <w:rsid w:val="002C744C"/>
    <w:rsid w:val="002D010C"/>
    <w:rsid w:val="002D156B"/>
    <w:rsid w:val="002D5F7A"/>
    <w:rsid w:val="002D693D"/>
    <w:rsid w:val="002D7421"/>
    <w:rsid w:val="002E128D"/>
    <w:rsid w:val="002E2606"/>
    <w:rsid w:val="002E2A12"/>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76F6"/>
    <w:rsid w:val="00317E58"/>
    <w:rsid w:val="00322673"/>
    <w:rsid w:val="00322DDE"/>
    <w:rsid w:val="003240D8"/>
    <w:rsid w:val="00324A33"/>
    <w:rsid w:val="00324BF4"/>
    <w:rsid w:val="0032593C"/>
    <w:rsid w:val="00325CFB"/>
    <w:rsid w:val="00325F12"/>
    <w:rsid w:val="00327573"/>
    <w:rsid w:val="00331BD1"/>
    <w:rsid w:val="0033390A"/>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4AC"/>
    <w:rsid w:val="00357DF5"/>
    <w:rsid w:val="0036037B"/>
    <w:rsid w:val="0036136F"/>
    <w:rsid w:val="00361E4D"/>
    <w:rsid w:val="00362A78"/>
    <w:rsid w:val="00364023"/>
    <w:rsid w:val="00364275"/>
    <w:rsid w:val="003670D7"/>
    <w:rsid w:val="00367E90"/>
    <w:rsid w:val="00370B7B"/>
    <w:rsid w:val="00373925"/>
    <w:rsid w:val="003757BB"/>
    <w:rsid w:val="00381E23"/>
    <w:rsid w:val="00381EDA"/>
    <w:rsid w:val="0038263D"/>
    <w:rsid w:val="00382D9A"/>
    <w:rsid w:val="003858BE"/>
    <w:rsid w:val="00387D14"/>
    <w:rsid w:val="00393017"/>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4C01"/>
    <w:rsid w:val="004853F0"/>
    <w:rsid w:val="00492E6F"/>
    <w:rsid w:val="00494255"/>
    <w:rsid w:val="00494292"/>
    <w:rsid w:val="004961BA"/>
    <w:rsid w:val="00496E33"/>
    <w:rsid w:val="0049791F"/>
    <w:rsid w:val="004A2693"/>
    <w:rsid w:val="004A371D"/>
    <w:rsid w:val="004A668E"/>
    <w:rsid w:val="004A7023"/>
    <w:rsid w:val="004B23EB"/>
    <w:rsid w:val="004B2775"/>
    <w:rsid w:val="004B6A90"/>
    <w:rsid w:val="004C0B96"/>
    <w:rsid w:val="004C34ED"/>
    <w:rsid w:val="004C462A"/>
    <w:rsid w:val="004C75CF"/>
    <w:rsid w:val="004D3AAA"/>
    <w:rsid w:val="004D4186"/>
    <w:rsid w:val="004D5260"/>
    <w:rsid w:val="004D69FD"/>
    <w:rsid w:val="004E1D12"/>
    <w:rsid w:val="004E6739"/>
    <w:rsid w:val="004E7157"/>
    <w:rsid w:val="004E7AF2"/>
    <w:rsid w:val="004F1FA4"/>
    <w:rsid w:val="004F2932"/>
    <w:rsid w:val="004F3AF4"/>
    <w:rsid w:val="004F4D84"/>
    <w:rsid w:val="004F4EA0"/>
    <w:rsid w:val="004F50C0"/>
    <w:rsid w:val="004F5FEE"/>
    <w:rsid w:val="0050132E"/>
    <w:rsid w:val="005024BE"/>
    <w:rsid w:val="00502F6B"/>
    <w:rsid w:val="0050486E"/>
    <w:rsid w:val="00507BBF"/>
    <w:rsid w:val="0052340A"/>
    <w:rsid w:val="00524CA6"/>
    <w:rsid w:val="005269A3"/>
    <w:rsid w:val="00530831"/>
    <w:rsid w:val="00530993"/>
    <w:rsid w:val="005313A9"/>
    <w:rsid w:val="005314AC"/>
    <w:rsid w:val="00532316"/>
    <w:rsid w:val="00532494"/>
    <w:rsid w:val="00533A94"/>
    <w:rsid w:val="00534E6F"/>
    <w:rsid w:val="00535837"/>
    <w:rsid w:val="00536CA8"/>
    <w:rsid w:val="00540DB7"/>
    <w:rsid w:val="005441A8"/>
    <w:rsid w:val="005448E2"/>
    <w:rsid w:val="0054749A"/>
    <w:rsid w:val="005532BA"/>
    <w:rsid w:val="00553EB6"/>
    <w:rsid w:val="00562D58"/>
    <w:rsid w:val="0056598B"/>
    <w:rsid w:val="005669E6"/>
    <w:rsid w:val="0056729D"/>
    <w:rsid w:val="00570BCD"/>
    <w:rsid w:val="00571D67"/>
    <w:rsid w:val="00571FE8"/>
    <w:rsid w:val="00572353"/>
    <w:rsid w:val="00572DA1"/>
    <w:rsid w:val="00575A8F"/>
    <w:rsid w:val="005808AD"/>
    <w:rsid w:val="00580CC6"/>
    <w:rsid w:val="00581A05"/>
    <w:rsid w:val="005823D8"/>
    <w:rsid w:val="00584545"/>
    <w:rsid w:val="005850A2"/>
    <w:rsid w:val="005864DE"/>
    <w:rsid w:val="005869D3"/>
    <w:rsid w:val="0059748B"/>
    <w:rsid w:val="005A3ABA"/>
    <w:rsid w:val="005A4710"/>
    <w:rsid w:val="005A7F49"/>
    <w:rsid w:val="005B0AD7"/>
    <w:rsid w:val="005B16DC"/>
    <w:rsid w:val="005B2E42"/>
    <w:rsid w:val="005B4597"/>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488"/>
    <w:rsid w:val="00685790"/>
    <w:rsid w:val="00687439"/>
    <w:rsid w:val="006900AB"/>
    <w:rsid w:val="00690A58"/>
    <w:rsid w:val="006921BF"/>
    <w:rsid w:val="00692F0F"/>
    <w:rsid w:val="00694663"/>
    <w:rsid w:val="0069797B"/>
    <w:rsid w:val="00697F99"/>
    <w:rsid w:val="006A006E"/>
    <w:rsid w:val="006A63F1"/>
    <w:rsid w:val="006A734F"/>
    <w:rsid w:val="006A73A2"/>
    <w:rsid w:val="006B10FC"/>
    <w:rsid w:val="006B1177"/>
    <w:rsid w:val="006B7376"/>
    <w:rsid w:val="006B7BEA"/>
    <w:rsid w:val="006C1DD6"/>
    <w:rsid w:val="006C263A"/>
    <w:rsid w:val="006C2D77"/>
    <w:rsid w:val="006C2E25"/>
    <w:rsid w:val="006C2FB9"/>
    <w:rsid w:val="006C5C84"/>
    <w:rsid w:val="006D008F"/>
    <w:rsid w:val="006D011C"/>
    <w:rsid w:val="006D2486"/>
    <w:rsid w:val="006D2D19"/>
    <w:rsid w:val="006D4230"/>
    <w:rsid w:val="006D4890"/>
    <w:rsid w:val="006D7556"/>
    <w:rsid w:val="006E2F4A"/>
    <w:rsid w:val="006E60AE"/>
    <w:rsid w:val="006E6E93"/>
    <w:rsid w:val="006E77AA"/>
    <w:rsid w:val="006F02E1"/>
    <w:rsid w:val="006F0B70"/>
    <w:rsid w:val="006F1EED"/>
    <w:rsid w:val="006F6119"/>
    <w:rsid w:val="006F6472"/>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333D"/>
    <w:rsid w:val="00774E0F"/>
    <w:rsid w:val="00776D95"/>
    <w:rsid w:val="0077787C"/>
    <w:rsid w:val="00777D93"/>
    <w:rsid w:val="00780D5A"/>
    <w:rsid w:val="0078115C"/>
    <w:rsid w:val="007811DE"/>
    <w:rsid w:val="00782E26"/>
    <w:rsid w:val="00782E56"/>
    <w:rsid w:val="00783709"/>
    <w:rsid w:val="007839E2"/>
    <w:rsid w:val="00786F33"/>
    <w:rsid w:val="00787809"/>
    <w:rsid w:val="00790AD1"/>
    <w:rsid w:val="00791090"/>
    <w:rsid w:val="007934C1"/>
    <w:rsid w:val="00793A08"/>
    <w:rsid w:val="00794764"/>
    <w:rsid w:val="00795085"/>
    <w:rsid w:val="00795CD1"/>
    <w:rsid w:val="007971B9"/>
    <w:rsid w:val="007A10D0"/>
    <w:rsid w:val="007A1880"/>
    <w:rsid w:val="007A1AA9"/>
    <w:rsid w:val="007A2012"/>
    <w:rsid w:val="007A4C45"/>
    <w:rsid w:val="007A6448"/>
    <w:rsid w:val="007B0489"/>
    <w:rsid w:val="007B4AA9"/>
    <w:rsid w:val="007B6663"/>
    <w:rsid w:val="007B67F1"/>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4E9A"/>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102AB"/>
    <w:rsid w:val="00810CB5"/>
    <w:rsid w:val="00813D3D"/>
    <w:rsid w:val="008141FA"/>
    <w:rsid w:val="00817647"/>
    <w:rsid w:val="00824742"/>
    <w:rsid w:val="008259DB"/>
    <w:rsid w:val="008264CA"/>
    <w:rsid w:val="00826A5E"/>
    <w:rsid w:val="00831885"/>
    <w:rsid w:val="0083371D"/>
    <w:rsid w:val="00835051"/>
    <w:rsid w:val="008351DA"/>
    <w:rsid w:val="00842275"/>
    <w:rsid w:val="00842841"/>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44F7"/>
    <w:rsid w:val="008E5877"/>
    <w:rsid w:val="008E58D3"/>
    <w:rsid w:val="008E6ECB"/>
    <w:rsid w:val="008F0506"/>
    <w:rsid w:val="008F0AAD"/>
    <w:rsid w:val="008F0C25"/>
    <w:rsid w:val="008F1090"/>
    <w:rsid w:val="008F1D26"/>
    <w:rsid w:val="008F76D6"/>
    <w:rsid w:val="00900BC6"/>
    <w:rsid w:val="0090130D"/>
    <w:rsid w:val="00902E00"/>
    <w:rsid w:val="00904147"/>
    <w:rsid w:val="00904501"/>
    <w:rsid w:val="00905044"/>
    <w:rsid w:val="00910907"/>
    <w:rsid w:val="00914B14"/>
    <w:rsid w:val="009176C4"/>
    <w:rsid w:val="00921D82"/>
    <w:rsid w:val="009233E5"/>
    <w:rsid w:val="0092678A"/>
    <w:rsid w:val="00926BE0"/>
    <w:rsid w:val="00935800"/>
    <w:rsid w:val="00936608"/>
    <w:rsid w:val="00936DCA"/>
    <w:rsid w:val="0093769D"/>
    <w:rsid w:val="00940075"/>
    <w:rsid w:val="00941ED6"/>
    <w:rsid w:val="00942EC3"/>
    <w:rsid w:val="0094313E"/>
    <w:rsid w:val="00943349"/>
    <w:rsid w:val="0094349F"/>
    <w:rsid w:val="0094415B"/>
    <w:rsid w:val="00951564"/>
    <w:rsid w:val="00960816"/>
    <w:rsid w:val="00960867"/>
    <w:rsid w:val="0096176A"/>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2AAE"/>
    <w:rsid w:val="009E3D59"/>
    <w:rsid w:val="009E588C"/>
    <w:rsid w:val="009F02C9"/>
    <w:rsid w:val="009F07E1"/>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229C8"/>
    <w:rsid w:val="00A23211"/>
    <w:rsid w:val="00A242CE"/>
    <w:rsid w:val="00A2443E"/>
    <w:rsid w:val="00A2497D"/>
    <w:rsid w:val="00A302D5"/>
    <w:rsid w:val="00A31977"/>
    <w:rsid w:val="00A31FA6"/>
    <w:rsid w:val="00A32FA3"/>
    <w:rsid w:val="00A3471A"/>
    <w:rsid w:val="00A34BEE"/>
    <w:rsid w:val="00A4095B"/>
    <w:rsid w:val="00A45784"/>
    <w:rsid w:val="00A4624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1034"/>
    <w:rsid w:val="00AC3048"/>
    <w:rsid w:val="00AC4EBF"/>
    <w:rsid w:val="00AD3874"/>
    <w:rsid w:val="00AD6443"/>
    <w:rsid w:val="00AE188D"/>
    <w:rsid w:val="00AE48BF"/>
    <w:rsid w:val="00AE5B43"/>
    <w:rsid w:val="00AE5CDE"/>
    <w:rsid w:val="00AE5F8C"/>
    <w:rsid w:val="00AF4B0B"/>
    <w:rsid w:val="00AF66E3"/>
    <w:rsid w:val="00AF77AD"/>
    <w:rsid w:val="00B002EB"/>
    <w:rsid w:val="00B01DB7"/>
    <w:rsid w:val="00B02027"/>
    <w:rsid w:val="00B02A69"/>
    <w:rsid w:val="00B058E0"/>
    <w:rsid w:val="00B058E9"/>
    <w:rsid w:val="00B0668D"/>
    <w:rsid w:val="00B10A0C"/>
    <w:rsid w:val="00B12C34"/>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182D"/>
    <w:rsid w:val="00B727EB"/>
    <w:rsid w:val="00B72B9D"/>
    <w:rsid w:val="00B7406E"/>
    <w:rsid w:val="00B757F8"/>
    <w:rsid w:val="00B80DB3"/>
    <w:rsid w:val="00B82585"/>
    <w:rsid w:val="00B84AD7"/>
    <w:rsid w:val="00B906CE"/>
    <w:rsid w:val="00B90FA0"/>
    <w:rsid w:val="00B93804"/>
    <w:rsid w:val="00B96DC6"/>
    <w:rsid w:val="00B97124"/>
    <w:rsid w:val="00BA0200"/>
    <w:rsid w:val="00BA392A"/>
    <w:rsid w:val="00BA4D33"/>
    <w:rsid w:val="00BA60C4"/>
    <w:rsid w:val="00BA7BC8"/>
    <w:rsid w:val="00BB037F"/>
    <w:rsid w:val="00BB3235"/>
    <w:rsid w:val="00BB5329"/>
    <w:rsid w:val="00BB7200"/>
    <w:rsid w:val="00BB75FE"/>
    <w:rsid w:val="00BB7E86"/>
    <w:rsid w:val="00BC094E"/>
    <w:rsid w:val="00BC166E"/>
    <w:rsid w:val="00BC267E"/>
    <w:rsid w:val="00BC29E3"/>
    <w:rsid w:val="00BC384E"/>
    <w:rsid w:val="00BC3D7D"/>
    <w:rsid w:val="00BC7260"/>
    <w:rsid w:val="00BC7F1C"/>
    <w:rsid w:val="00BD23B4"/>
    <w:rsid w:val="00BD29A8"/>
    <w:rsid w:val="00BD4894"/>
    <w:rsid w:val="00BD5121"/>
    <w:rsid w:val="00BD66B4"/>
    <w:rsid w:val="00BE06D3"/>
    <w:rsid w:val="00BE1078"/>
    <w:rsid w:val="00BE1F71"/>
    <w:rsid w:val="00BE4BE6"/>
    <w:rsid w:val="00BF0139"/>
    <w:rsid w:val="00BF270D"/>
    <w:rsid w:val="00BF2FDD"/>
    <w:rsid w:val="00BF3016"/>
    <w:rsid w:val="00BF35AD"/>
    <w:rsid w:val="00BF4ABF"/>
    <w:rsid w:val="00BF4C16"/>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DD8"/>
    <w:rsid w:val="00C20486"/>
    <w:rsid w:val="00C20E9F"/>
    <w:rsid w:val="00C21416"/>
    <w:rsid w:val="00C224BE"/>
    <w:rsid w:val="00C2377E"/>
    <w:rsid w:val="00C24200"/>
    <w:rsid w:val="00C248C8"/>
    <w:rsid w:val="00C2615A"/>
    <w:rsid w:val="00C27C3C"/>
    <w:rsid w:val="00C3349C"/>
    <w:rsid w:val="00C34498"/>
    <w:rsid w:val="00C34DE1"/>
    <w:rsid w:val="00C35878"/>
    <w:rsid w:val="00C35DEE"/>
    <w:rsid w:val="00C36A32"/>
    <w:rsid w:val="00C37150"/>
    <w:rsid w:val="00C40A98"/>
    <w:rsid w:val="00C42A7F"/>
    <w:rsid w:val="00C43986"/>
    <w:rsid w:val="00C43ECC"/>
    <w:rsid w:val="00C4448F"/>
    <w:rsid w:val="00C44555"/>
    <w:rsid w:val="00C45D49"/>
    <w:rsid w:val="00C469BC"/>
    <w:rsid w:val="00C4733D"/>
    <w:rsid w:val="00C50DF9"/>
    <w:rsid w:val="00C51C7E"/>
    <w:rsid w:val="00C54377"/>
    <w:rsid w:val="00C5790B"/>
    <w:rsid w:val="00C61927"/>
    <w:rsid w:val="00C62299"/>
    <w:rsid w:val="00C62822"/>
    <w:rsid w:val="00C64A0A"/>
    <w:rsid w:val="00C66874"/>
    <w:rsid w:val="00C66FD1"/>
    <w:rsid w:val="00C71496"/>
    <w:rsid w:val="00C71EBE"/>
    <w:rsid w:val="00C726EF"/>
    <w:rsid w:val="00C7390E"/>
    <w:rsid w:val="00C815CB"/>
    <w:rsid w:val="00C822E7"/>
    <w:rsid w:val="00C82C71"/>
    <w:rsid w:val="00C83A57"/>
    <w:rsid w:val="00C84982"/>
    <w:rsid w:val="00C8766C"/>
    <w:rsid w:val="00C90307"/>
    <w:rsid w:val="00C90E8C"/>
    <w:rsid w:val="00C910BF"/>
    <w:rsid w:val="00C94587"/>
    <w:rsid w:val="00C961D3"/>
    <w:rsid w:val="00CA05D8"/>
    <w:rsid w:val="00CA09DD"/>
    <w:rsid w:val="00CA233E"/>
    <w:rsid w:val="00CB0B84"/>
    <w:rsid w:val="00CB595A"/>
    <w:rsid w:val="00CC5577"/>
    <w:rsid w:val="00CC5E9A"/>
    <w:rsid w:val="00CC6147"/>
    <w:rsid w:val="00CC6475"/>
    <w:rsid w:val="00CC749B"/>
    <w:rsid w:val="00CD48B5"/>
    <w:rsid w:val="00CD630C"/>
    <w:rsid w:val="00CE2854"/>
    <w:rsid w:val="00CE28D3"/>
    <w:rsid w:val="00CE3E7F"/>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583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3022A"/>
    <w:rsid w:val="00D3300D"/>
    <w:rsid w:val="00D36234"/>
    <w:rsid w:val="00D363C9"/>
    <w:rsid w:val="00D3640E"/>
    <w:rsid w:val="00D37DAA"/>
    <w:rsid w:val="00D41712"/>
    <w:rsid w:val="00D44301"/>
    <w:rsid w:val="00D44C6D"/>
    <w:rsid w:val="00D45E1F"/>
    <w:rsid w:val="00D462A4"/>
    <w:rsid w:val="00D46A0F"/>
    <w:rsid w:val="00D46C11"/>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2096"/>
    <w:rsid w:val="00D820D1"/>
    <w:rsid w:val="00D83A73"/>
    <w:rsid w:val="00D85AC8"/>
    <w:rsid w:val="00D875F3"/>
    <w:rsid w:val="00D90B33"/>
    <w:rsid w:val="00D90ECC"/>
    <w:rsid w:val="00D91067"/>
    <w:rsid w:val="00D92311"/>
    <w:rsid w:val="00D9252C"/>
    <w:rsid w:val="00D97616"/>
    <w:rsid w:val="00D97773"/>
    <w:rsid w:val="00DA09CE"/>
    <w:rsid w:val="00DA0B29"/>
    <w:rsid w:val="00DA1060"/>
    <w:rsid w:val="00DA6846"/>
    <w:rsid w:val="00DA6DB2"/>
    <w:rsid w:val="00DB1AF7"/>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70EC6"/>
    <w:rsid w:val="00E72FC7"/>
    <w:rsid w:val="00E750C4"/>
    <w:rsid w:val="00E76E98"/>
    <w:rsid w:val="00E7790C"/>
    <w:rsid w:val="00E826A8"/>
    <w:rsid w:val="00E92F33"/>
    <w:rsid w:val="00E92FD2"/>
    <w:rsid w:val="00E93604"/>
    <w:rsid w:val="00E95BCA"/>
    <w:rsid w:val="00E960DF"/>
    <w:rsid w:val="00E96FC1"/>
    <w:rsid w:val="00EA1D46"/>
    <w:rsid w:val="00EA1E46"/>
    <w:rsid w:val="00EA29A0"/>
    <w:rsid w:val="00EA56F1"/>
    <w:rsid w:val="00EA57C8"/>
    <w:rsid w:val="00EA59F8"/>
    <w:rsid w:val="00EA76E3"/>
    <w:rsid w:val="00EA78C6"/>
    <w:rsid w:val="00EB0139"/>
    <w:rsid w:val="00EB0360"/>
    <w:rsid w:val="00EB5852"/>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671"/>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61CB"/>
    <w:rsid w:val="00F17C25"/>
    <w:rsid w:val="00F20611"/>
    <w:rsid w:val="00F217F6"/>
    <w:rsid w:val="00F21853"/>
    <w:rsid w:val="00F225D1"/>
    <w:rsid w:val="00F22687"/>
    <w:rsid w:val="00F2372A"/>
    <w:rsid w:val="00F26D06"/>
    <w:rsid w:val="00F32E4E"/>
    <w:rsid w:val="00F33AD5"/>
    <w:rsid w:val="00F365F5"/>
    <w:rsid w:val="00F406D1"/>
    <w:rsid w:val="00F42592"/>
    <w:rsid w:val="00F434B0"/>
    <w:rsid w:val="00F455E2"/>
    <w:rsid w:val="00F4716D"/>
    <w:rsid w:val="00F479C2"/>
    <w:rsid w:val="00F50403"/>
    <w:rsid w:val="00F5070E"/>
    <w:rsid w:val="00F50AC5"/>
    <w:rsid w:val="00F52A1B"/>
    <w:rsid w:val="00F5530C"/>
    <w:rsid w:val="00F5586A"/>
    <w:rsid w:val="00F55ADF"/>
    <w:rsid w:val="00F56742"/>
    <w:rsid w:val="00F60453"/>
    <w:rsid w:val="00F61695"/>
    <w:rsid w:val="00F63250"/>
    <w:rsid w:val="00F63A4A"/>
    <w:rsid w:val="00F65A3E"/>
    <w:rsid w:val="00F665D6"/>
    <w:rsid w:val="00F70F3A"/>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4403"/>
    <w:rsid w:val="00FA780A"/>
    <w:rsid w:val="00FB0A64"/>
    <w:rsid w:val="00FB122D"/>
    <w:rsid w:val="00FB7187"/>
    <w:rsid w:val="00FC2395"/>
    <w:rsid w:val="00FC2D47"/>
    <w:rsid w:val="00FC3298"/>
    <w:rsid w:val="00FC520A"/>
    <w:rsid w:val="00FC7D49"/>
    <w:rsid w:val="00FD0BAE"/>
    <w:rsid w:val="00FD4987"/>
    <w:rsid w:val="00FD4996"/>
    <w:rsid w:val="00FD4E12"/>
    <w:rsid w:val="00FD56B3"/>
    <w:rsid w:val="00FD5C8C"/>
    <w:rsid w:val="00FD6DC2"/>
    <w:rsid w:val="00FE06FA"/>
    <w:rsid w:val="00FE1934"/>
    <w:rsid w:val="00FE1CDB"/>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5A076-E77C-4DFB-A51C-5958C232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Susan Abbott</cp:lastModifiedBy>
  <cp:revision>2</cp:revision>
  <cp:lastPrinted>2018-07-17T14:02:00Z</cp:lastPrinted>
  <dcterms:created xsi:type="dcterms:W3CDTF">2018-08-22T15:10:00Z</dcterms:created>
  <dcterms:modified xsi:type="dcterms:W3CDTF">2018-08-22T15:10:00Z</dcterms:modified>
</cp:coreProperties>
</file>